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4FCD" w14:textId="77777777" w:rsidR="002D3348" w:rsidRDefault="002D3348">
      <w:r>
        <w:t>阿彌陀經疏鈔</w:t>
      </w:r>
      <w:r>
        <w:t>—</w:t>
      </w:r>
      <w:r>
        <w:t>八、的指即有念心得入無念者</w:t>
      </w:r>
      <w:r>
        <w:t>……</w:t>
      </w:r>
      <w:r>
        <w:t xml:space="preserve">換彼百千萬億之雜念也　　（第三十九集）　　</w:t>
      </w:r>
      <w:r>
        <w:t>1978/2</w:t>
      </w:r>
      <w:r>
        <w:t xml:space="preserve">　　台灣景美華藏圖書館　　檔名：</w:t>
      </w:r>
      <w:r>
        <w:t xml:space="preserve">01-002-0039 </w:t>
      </w:r>
    </w:p>
    <w:p w14:paraId="64A8465C" w14:textId="77777777" w:rsidR="002D3348" w:rsidRDefault="002D3348">
      <w:pPr>
        <w:pStyle w:val="a3"/>
      </w:pPr>
      <w:r>
        <w:t xml:space="preserve">　　請掀開經本五十六頁第一行，這是講到十種教起因緣裡面的第八段。</w:t>
      </w:r>
      <w:r>
        <w:t xml:space="preserve"> </w:t>
      </w:r>
    </w:p>
    <w:p w14:paraId="26A01DED" w14:textId="77777777" w:rsidR="002D3348" w:rsidRDefault="002D3348">
      <w:pPr>
        <w:pStyle w:val="a3"/>
      </w:pPr>
      <w:r>
        <w:t xml:space="preserve">　　玄義【八、的指即有念心得入無念者。】</w:t>
      </w:r>
      <w:r>
        <w:t xml:space="preserve"> </w:t>
      </w:r>
    </w:p>
    <w:p w14:paraId="67A8D327" w14:textId="77777777" w:rsidR="002D3348" w:rsidRDefault="002D3348">
      <w:pPr>
        <w:pStyle w:val="a3"/>
      </w:pPr>
      <w:r>
        <w:t xml:space="preserve">　　這是第八種因緣的題目。</w:t>
      </w:r>
      <w:r>
        <w:t xml:space="preserve"> </w:t>
      </w:r>
    </w:p>
    <w:p w14:paraId="52B97900" w14:textId="77777777" w:rsidR="002D3348" w:rsidRDefault="002D3348">
      <w:pPr>
        <w:pStyle w:val="a3"/>
      </w:pPr>
      <w:r>
        <w:t xml:space="preserve">　　玄義【心本無念，念起即乖。而眾生無始以來，妄想慣習，未易卒遣。今教念佛，是乃以毒攻毒，用兵止兵，病愈寇平，則捨病體更無自身，即寇盜原吾赤子。】</w:t>
      </w:r>
      <w:r>
        <w:t xml:space="preserve"> </w:t>
      </w:r>
    </w:p>
    <w:p w14:paraId="3063DC2D" w14:textId="77777777" w:rsidR="002D3348" w:rsidRDefault="002D3348">
      <w:pPr>
        <w:pStyle w:val="a3"/>
      </w:pPr>
      <w:r>
        <w:t xml:space="preserve">　　這一段是教給我們念佛的目的所在。這是從理上講，因為大乘佛法宗旨，就是教我們證得無生法忍，這是大乘佛法終極的目標，無論是哪一宗、哪一派，或者是哪一個法門，其目的都是在此。淨土宗以持名念佛的方法，也能達到這個目的。這個目的，尤其是禪宗非常的重視。現在我們才曉得，不必用參究的方法，就是用持名念佛也可以達得到。我們在經論裡面已經體會到，有念心是凡夫心，無念的心是佛心。修行要在轉凡入聖，換句話說，就是轉有念心成無念心。有念是妄心，是意識當家，我們曉得意識是煩惱的根源。無念心是真性，是清淨的本源。換句話說，我們捨一分妄念，證一分清淨，幾時能夠捨盡妄念，那就證得究竟圓滿的清淨心。由此可知，大師在這一段裡面給我們講，從有念到無念，這個無念要在位次上講是圓教初住菩薩以上，所謂是明心見性，見性成佛，才能夠達到這個境界；在我們本門裡面來說，是指理一心不亂，這在前面都已經介紹過了。</w:t>
      </w:r>
      <w:r>
        <w:t xml:space="preserve"> </w:t>
      </w:r>
    </w:p>
    <w:p w14:paraId="020288C3" w14:textId="77777777" w:rsidR="002D3348" w:rsidRDefault="002D3348">
      <w:pPr>
        <w:pStyle w:val="a3"/>
      </w:pPr>
      <w:r>
        <w:t xml:space="preserve">　　大師在這一段也說得很清楚，『心本無念』這一句話很重要。也就是說明我們為什麼要斷妄求真？因為真是本有的，真才是我們的本人。妄是假的，我們很不幸生活在虛妄之中，虛妄造成了無量無邊無謂的煩惱；換句話說，不必要的煩惱，包括六道裡面的生死輪迴，這個叫冤枉。為什麼叫冤枉？不知道自己有一個如如不動清淨的真心，才有這些怪現象發生。「心本無念」這個心是講的真心，念就是講的妄念，換句話說，真心裡面本來沒有妄念。因此如果我們要是起念念佛，諸位想想，與我們的真心有沒有違背？違背了。真心裡頭沒有念，真心裡頭跑來一個佛，這不叫冤枉嗎？但是諸位要曉得，一切妄念當中，以佛這個妄念最好。為什麼？十法界依正莊嚴統統是妄念變現的，十法界都是妄念變現的，佛跟其他的九法界比較的，佛最好。所以佛教我們念佛，就是十法界其餘九法界都不要念，就念佛，這一個念要是念成功了，成不成佛？成佛。成的這個佛地位不高，為什麼不高？是你真心裡面那個妄念成的佛，雖然不高，在妄念裡面最高，這就是十法界的一真，這個在一心裡面講所謂事一心不亂。幾時把你心裡面一句佛號也念掉了，也沒有了，這個時候你就從十法界入一真法界。一真裡頭沒有十，一真裡面也沒有佛，一真裡頭也沒有眾生，這個才</w:t>
      </w:r>
      <w:r>
        <w:t>是佛教真正的目標所在，也是自己本來面目現前。所以說是『念起即乖』，無論什麼念，乖就是乖悖、違背的意思，與真心違背了。</w:t>
      </w:r>
      <w:r>
        <w:t xml:space="preserve"> </w:t>
      </w:r>
    </w:p>
    <w:p w14:paraId="36454F39" w14:textId="77777777" w:rsidR="002D3348" w:rsidRDefault="002D3348">
      <w:pPr>
        <w:pStyle w:val="a3"/>
      </w:pPr>
      <w:r>
        <w:t xml:space="preserve">　　『而眾生無始以來，妄想慣習』。一切眾生迷，不是一天、兩天迷的，無始劫以來我們就迷了。雖然佛菩薩大慈大悲，天天在大聲疾呼，想把我們喚醒，我們仔細看看有幾個人被佛喚醒了？再問問我們自己有沒有被佛喚醒？也許同修要問，怎樣才叫做醒？不醒就迷，心裡面沒有念頭的時候就醒了。心裡面沒有念頭，外面一切的境界</w:t>
      </w:r>
      <w:r>
        <w:lastRenderedPageBreak/>
        <w:t>了了分明，這是醒；假如心裡頭沒有念頭，外面的境界一塌糊塗，這個不是醒，這個還是在迷。這就說明什麼？有念是迷，無念也是迷，那個不是醒的境界。醒的境界是一切境界清清楚楚，不但我們講耳目聰明，佛給我們說得很清楚，六根互用，絕無分別，絕無執著，這個時候叫做醒。我們在境界裡還起分別，還用執著，我們就沒有醒，我們還在迷中。可見得從這個迷要到覺醒，是很不容易的事情。</w:t>
      </w:r>
      <w:r>
        <w:t xml:space="preserve"> </w:t>
      </w:r>
    </w:p>
    <w:p w14:paraId="1BFD01E6" w14:textId="77777777" w:rsidR="002D3348" w:rsidRDefault="002D3348">
      <w:pPr>
        <w:pStyle w:val="a3"/>
      </w:pPr>
      <w:r>
        <w:t xml:space="preserve">　　為什麼不容易？大師在這裡講得很清楚，我們無始劫以來，用妄想已經用成習慣了，所以很不容易一下就把它離開。這就是佛門裡面常講，那些用功的人，用功的人無非就是想遣除妄想，而遣除不了的時候障礙現前，這就是所謂的魔障，麻煩來了。在此地，世尊教給我們一個方法，教我們用念佛的方法，念佛的方法『是乃以毒攻毒』。念佛的方法怎麼叫「以毒攻毒」？心裡面起妄念就是毒，念佛也是妄念，以妄念來止妄念，以妄念來攻妄念。也就是說，我們心裡面起貪瞋痴慢這個妄念，這個妄念是三惡道的妄念，貪的妄念與餓鬼道相應；換句話就是，造鬼道的業因，鬼道的業因做多了，當然將來要變鬼，不變鬼也不行，你造的鬼因造得太多了。瞋恚是地獄道的業因，愚痴是畜生道的業因。我們心裡面常常起貪瞋痴，起貪瞋痴就是造餓鬼、地獄、畜生的業因，這在十法界裡面就是最苦的下面的三界。這是毒！</w:t>
      </w:r>
      <w:r>
        <w:t xml:space="preserve"> </w:t>
      </w:r>
    </w:p>
    <w:p w14:paraId="543E83E9" w14:textId="77777777" w:rsidR="002D3348" w:rsidRDefault="002D3348">
      <w:pPr>
        <w:pStyle w:val="a3"/>
      </w:pPr>
      <w:r>
        <w:t xml:space="preserve">　　念佛當然也是妄念，也是毒，但是它在十法界裡最高。我們心裡面一起貪瞋痴這個三毒煩惱，立刻就是南無阿彌陀佛，貪瞋痴蓋掉了，轉變了，這就叫做以毒攻毒，用這個方法。諸位要曉得，三毒煩惱現前，對治它最有效的方法，無過於念佛。一切的方法確確實實沒有用念佛這個方法好，確實有效，而且來得快，當中不會有什麼大的障礙。用這個方法，雖然是毒，毒裡頭有染有淨、有雜有專，功效不一樣。我們不念佛的時候，我們的念頭是雜亂，念佛才能夠專一，不念佛的時候心不清淨，總是攀緣五欲六塵。念佛的時候，把這個染污的心轉成清淨之心，我們緣西方佛國土。所以雖然是有念，在作用上是迥然不同的。這個叫以毒攻毒。</w:t>
      </w:r>
      <w:r>
        <w:t xml:space="preserve"> </w:t>
      </w:r>
    </w:p>
    <w:p w14:paraId="7D5753B0" w14:textId="77777777" w:rsidR="002D3348" w:rsidRDefault="002D3348">
      <w:pPr>
        <w:pStyle w:val="a3"/>
      </w:pPr>
      <w:r>
        <w:t xml:space="preserve">　　『用兵止兵』跟以毒攻毒的意思是一樣。下面一個兵是指戰亂。要平息兵災用什麼方法？還是用戰爭來解決，以戰止戰，是這個意思。『病愈寇平』，「病愈」是指前面以毒攻毒的效果。寇平是「用兵止兵」的效果；換句話說，妄想既然離開了，即妄即真。可見得此地講「遣除」，或者是一般經裡面講「斷煩惱」，這種斷、這種遣不是斷離，不是把它排遣掉，實際上的功夫乃是轉變，是這個意思。因此不需要離妄念別求個真念，那就錯了。永嘉大師在《證道歌》裡面講得非常好，他老人家說「無明實性即佛性」。無明就是妄念，無明就是煩惱，妄念之性、煩惱之性就是實性，實性也就是我們平常所講的真如本性，這是真實的，一點都不錯。「幻化空身即法身」，幻化指我們現前這個五蘊的色身。怎麼叫空身？《金剛經》上講得很清楚，「凡所有相，皆是虛妄」，所以五蘊之身當體即空。幾個人懂這個道理？如果要曉得自己這個身當體即空，諸位想想，他還有什麼煩惱？他沒有煩惱，也沒有恐怖，也沒有憂患，什麼問題都解決了。</w:t>
      </w:r>
      <w:r>
        <w:t xml:space="preserve"> </w:t>
      </w:r>
    </w:p>
    <w:p w14:paraId="1A32832C" w14:textId="77777777" w:rsidR="002D3348" w:rsidRDefault="002D3348">
      <w:pPr>
        <w:pStyle w:val="a3"/>
      </w:pPr>
      <w:r>
        <w:t xml:space="preserve">　　我們天天捧著經文這樣念，念來念去不曉得自己這個身是個空身。所以我們讀了經之後，必須要常常借重經文回光返照，照照自己，這個才有受用。經文千萬不要念給佛菩薩聽，「佛菩薩，我今天念了幾遍經了，我有功德，你要保佑我」，那就大錯特錯了。經是佛菩薩講的，還要你念給他聽！再給諸位說，他老人家講過之後早就忘得乾乾淨淨了。如果說講過的東西他還記在心裡，那他就是凡夫，他著了相。境界現前是有說，橫說豎說，說完了之後你問他說些什麼？不知道，他不知道說些什麼。這</w:t>
      </w:r>
      <w:r>
        <w:lastRenderedPageBreak/>
        <w:t>是千真萬確的，為什麼？無心，不是有心說的。無心說的，無心才能說真話，有心都是說的假話。諸位只曉得聽假不曉得聽真，真話都不願意講，為什麼？你沒有心。假話願意聽，所以假話很容易欺騙人。有心，諸位要知道，有心就是前面講的有念，有念皆妄，那個念一會兒想東，一會兒想西，絕對不保險，絕對不真實。</w:t>
      </w:r>
      <w:r>
        <w:t xml:space="preserve"> </w:t>
      </w:r>
    </w:p>
    <w:p w14:paraId="1EDEE8C2" w14:textId="77777777" w:rsidR="002D3348" w:rsidRDefault="002D3348">
      <w:pPr>
        <w:pStyle w:val="a3"/>
      </w:pPr>
      <w:r>
        <w:t xml:space="preserve">　　所以世間人無論怎麼樣真誠的承諾，都會變的，都靠不住的，發什麼樣的重誓都是假的，我們都不要相信。佛菩薩的話要相信，為什麼？佛菩薩無心，無心是永遠不會變的。佛的大慈大悲是從無念的心裡面生出來的，所以對一切眾生，無始劫以來就不曾變過一分一毫。佛對於眾生之愛，在佛法裡面講慈悲，是平等的，是不壞的，這個就是因為佛無心。你看外教講的上帝，上帝有心，所以他講的博愛會變的。為什麼會變？有的時候不高興，生了氣了，叫地漲大洪水把人都淹死了。他愛人，他為什麼殺人？他為什麼要生氣？可見得他也常常會變的，高興了對你很好，不高興了那就比魔王還厲害。這個諸位可以看看那些經典裡面就能看得出來。所以做他的信徒很不容易，常常要看他的臉色，千萬不能得罪了他，做他的信徒，諸位想想，心裡負擔多重，處處唯恐得罪了神，得罪了，他要找我的麻煩。做佛的弟子那就不同了，為什麼？佛菩薩是以真心對待我們，你尊敬他，他也是沒有心；你侮辱他，他還是一樣心對待你，從來不變。所以我們親近佛菩薩，心裡面決定沒有恐怖，決定是安全感。佛菩薩絕不會計較，絕不會找我們麻煩。佛道與外道不一樣，這是我們要體認的。</w:t>
      </w:r>
      <w:r>
        <w:t xml:space="preserve"> </w:t>
      </w:r>
    </w:p>
    <w:p w14:paraId="68940FAC" w14:textId="77777777" w:rsidR="002D3348" w:rsidRDefault="002D3348">
      <w:pPr>
        <w:pStyle w:val="a3"/>
      </w:pPr>
      <w:r>
        <w:t xml:space="preserve">　　底下說：『捨病體更無自身』。這就是所謂「煩惱即菩提」，「生死即涅槃」，只不過是覺與迷而已。迷了的時候叫煩惱，覺的時候就叫菩提；迷的時候就叫病體，覺的時候就是健康的自身；迷的時候我們叫盜寇，覺的時候這是我們真子。所以要曉得這個當中是轉變，所謂斷不是真正的把它滅斷，不是的，也是講的轉變而已。換句話說，我們要認識，要真正的認識，要徹底的認識，才能夠斷除我們自心的疑惑。疑是病根，才能夠建立我們清淨的信心，來體認整個的宇宙，情與無情與我們自己確確實實是同一體的。這個時候才能夠證入平等法界，就是一真法界。我們看底下蓮池大師這一段的註解：</w:t>
      </w:r>
      <w:r>
        <w:t xml:space="preserve"> </w:t>
      </w:r>
    </w:p>
    <w:p w14:paraId="132A3857" w14:textId="77777777" w:rsidR="002D3348" w:rsidRDefault="002D3348">
      <w:pPr>
        <w:pStyle w:val="a3"/>
      </w:pPr>
      <w:r>
        <w:t xml:space="preserve">　　疏【起信論云：心體離念，而起念念佛，豈不反擾其心。】</w:t>
      </w:r>
      <w:r>
        <w:t xml:space="preserve"> </w:t>
      </w:r>
    </w:p>
    <w:p w14:paraId="55C028F0" w14:textId="77777777" w:rsidR="002D3348" w:rsidRDefault="002D3348">
      <w:pPr>
        <w:pStyle w:val="a3"/>
      </w:pPr>
      <w:r>
        <w:t xml:space="preserve">　　這是《起信論》裡頭的一句話，原文意思是：所言覺義，這是說到『心體離念』。離念相者，等虛空界，無所不遍。法界一相，就是如來平等法身。所以佛的心，平常講「真慈平等」，諸位要記得四個字。我們要學佛，當然最好的，先要把我們的心把它轉變過來，像諸佛的心一樣。佛的心是什麼樣子？佛的心是真慈，真正的慈悲不是假的。真假怎麼說法？假的會變，真的不會變，這就是真假的定義。慈悲心哪個沒有？個個都有，雖有，會變。父母對兒女的慈悲心有的時候還會變，兒女淘氣的時候、不孝順的時候，恨不得把他趕走，那個時候慈悲就沒有了，可見得它會變的。唯有佛對於一切眾生，對菩薩也好，對羅漢也好，甚至於對阿鼻地獄裡頭罪業深重的眾生也好，一律平等，絕不會變更，這個叫真慈。我們要想作佛，要想學佛，學什麼？就學這兩個字，學「真慈」。我們對於一切眾生的愛護，絕不可以因為境界，或者是自己的煩惱而有所改變，這才叫真正的學佛。第二我們要學平等，對於一切眾生要等視，無所偏愛，這個叫佛心。把這四個字學到了，這個才叫道道地地的學佛，才能夠真正做到離一切妄想執著。妄想執著無始劫以來把我們害慘了，我們每一位同修都很想離，但是就是離不了。佛這樣巧妙的方法教給我們，只要我們能運用這</w:t>
      </w:r>
      <w:r>
        <w:t>個方法，一定可以離得了的。這是《起信論》裡面這段話的意思。</w:t>
      </w:r>
      <w:r>
        <w:t xml:space="preserve"> </w:t>
      </w:r>
    </w:p>
    <w:p w14:paraId="47EF5607" w14:textId="77777777" w:rsidR="002D3348" w:rsidRDefault="002D3348">
      <w:pPr>
        <w:pStyle w:val="a3"/>
      </w:pPr>
      <w:r>
        <w:t xml:space="preserve">　　你念佛，『起念念佛』也是一念，這一念豈不反擾其心？因為《起信論》裡面主張必須心體離念，離念的相，心裡面是沒有相，沒有相與整個法界虛空是平等一相，這就叫徹見、圓見如來平等法身。我們現在一念佛號起來了，豈不是反而擾亂了這個清淨平等的相，這是提出這個問題。</w:t>
      </w:r>
      <w:r>
        <w:t xml:space="preserve"> </w:t>
      </w:r>
    </w:p>
    <w:p w14:paraId="43C43863" w14:textId="77777777" w:rsidR="002D3348" w:rsidRDefault="002D3348">
      <w:pPr>
        <w:pStyle w:val="a3"/>
      </w:pPr>
      <w:r>
        <w:t xml:space="preserve">　　疏【佛藏經云：無覺無觀，名為念佛。無想無語，是名念佛。】</w:t>
      </w:r>
      <w:r>
        <w:t xml:space="preserve"> </w:t>
      </w:r>
    </w:p>
    <w:p w14:paraId="59B412BE" w14:textId="77777777" w:rsidR="002D3348" w:rsidRDefault="002D3348">
      <w:pPr>
        <w:pStyle w:val="a3"/>
      </w:pPr>
      <w:r>
        <w:t xml:space="preserve">　　這是說的「念而無念，無念而念」，嚴格的講，講念佛到這個才叫做真念佛。真念佛有沒有念？沒有。為什麼沒有念叫它做念佛？諸位要曉得，佛者覺也，這個時候朗然大覺，圓滿現前，這叫佛。念是什麼意思？你看看我們中國古人造字，念是今心，就是現前的心，現前的心完全在大覺的狀態之下，這就叫念佛，這是真念。換過來看看我們現在是幹些什麼？</w:t>
      </w:r>
      <w:r>
        <w:t xml:space="preserve"> </w:t>
      </w:r>
    </w:p>
    <w:p w14:paraId="6C3FE8A0" w14:textId="77777777" w:rsidR="002D3348" w:rsidRDefault="002D3348">
      <w:pPr>
        <w:pStyle w:val="a3"/>
      </w:pPr>
      <w:r>
        <w:t xml:space="preserve">　　疏【而起念念佛，豈不反背於佛。】</w:t>
      </w:r>
      <w:r>
        <w:t xml:space="preserve"> </w:t>
      </w:r>
    </w:p>
    <w:p w14:paraId="6ACC27A7" w14:textId="77777777" w:rsidR="002D3348" w:rsidRDefault="002D3348">
      <w:pPr>
        <w:pStyle w:val="a3"/>
      </w:pPr>
      <w:r>
        <w:t xml:space="preserve">　　起個心、動個念去念佛，不覺了，這個不是真覺。『起念念佛』，現前那個心本來是大覺，現在變成不覺了。不覺，《起信論》裡面講的「一念不覺而有無明」，《楞嚴經》裡面講的「知見立知，是無明本」。無明從哪裡來的？心裡面起個念頭，這叫無明，我們起個念念佛，這是無明的根本。這些理非常的精微，我們要細細的去研究，把這些理要搞通，通達而無障礙，我們現前的念佛就可以由事念一變而為理念，那種功夫效果就不可思議了。跟咱們現在念佛效果真是有天壤之別，人家一句阿彌陀佛消八十億劫生死重罪，這個話絕不是假的，會的人他可以辦得到。我們看底下這一段：</w:t>
      </w:r>
      <w:r>
        <w:t xml:space="preserve"> </w:t>
      </w:r>
    </w:p>
    <w:p w14:paraId="351A104E" w14:textId="77777777" w:rsidR="002D3348" w:rsidRDefault="002D3348">
      <w:pPr>
        <w:pStyle w:val="a3"/>
      </w:pPr>
      <w:r>
        <w:t xml:space="preserve">　　疏【今謂滅諸覺觀，實相念佛，理則誠然。但以心雖離念，而無明染心，念念相續。】</w:t>
      </w:r>
      <w:r>
        <w:t xml:space="preserve"> </w:t>
      </w:r>
    </w:p>
    <w:p w14:paraId="43F043B2" w14:textId="77777777" w:rsidR="002D3348" w:rsidRDefault="002D3348">
      <w:pPr>
        <w:pStyle w:val="a3"/>
      </w:pPr>
      <w:r>
        <w:t xml:space="preserve">　　這個地方講的『實相念佛』，跟我們念佛法門裡面所講的持名念佛、觀想念佛、觀像念佛、實相念佛，跟那個實相念佛不是一個意思。實相念佛就是前面所講的，就是《佛藏經》裡頭第二行所講的：『無覺無觀，名為念佛。無想無語，是名念佛』，這個才是我們念佛法門裡面四種念佛的實相念佛。此地所講的這一句，「今謂滅諸覺觀」，跟覺觀兩個完全相違背。「實相念佛」，這個「實」當作實在有的意思說，實在有相這樣念佛。實在有相的意思怎麼說？我們平常念佛的時候，老師教給我們「放下萬緣，提起佛號」。放下萬緣就是離一切相；提起佛號，這一句佛號還是一個相，就跟前面講的是以毒攻毒用這個方法，而不是像前面所講直心正念真如。所以講實相念佛，理上講固然是不錯，但是『心雖離念，而無明染心，念念相續』。這個意思就是講粗念暫時停了，但是細念還在，細念很不容易斷除。這一層必須要辨別清楚，如果辨別不清楚，粗念停了之後，自己就認為成佛了，我已經沒有念頭了，這個就糟了！這就好比我們旅行，我們目的地是要到高雄去，我們乘車到高雄去，走到桃園看到那個地方不錯，房屋這麼多，都市也很繁華，大概這就到了高雄了，把桃園當作高雄，發生了嚴重的誤會。《楞嚴》裡面所謂「內守幽閑，猶為法塵分別影</w:t>
      </w:r>
      <w:r>
        <w:t>事」，這就是阿羅漢們把桃園當作高雄。把粗念斷掉的時候，以為微細念也沒有，自己證到菩提涅槃了，實在講他距離涅槃是非常的遙遠。小乘人的涅槃，是他自己以為是涅槃，並不是真正的涅槃，我們勉強可以說他只是相似涅槃，不是真正的涅槃。所以是念念相繼，微細的念頭。</w:t>
      </w:r>
      <w:r>
        <w:t xml:space="preserve"> </w:t>
      </w:r>
    </w:p>
    <w:p w14:paraId="7361E8D0" w14:textId="77777777" w:rsidR="002D3348" w:rsidRDefault="002D3348">
      <w:pPr>
        <w:pStyle w:val="a3"/>
      </w:pPr>
      <w:r>
        <w:t xml:space="preserve">　　疏【如七年之病，久亂之民，故曰慣習。】</w:t>
      </w:r>
      <w:r>
        <w:t xml:space="preserve"> </w:t>
      </w:r>
    </w:p>
    <w:p w14:paraId="0E2D7C03" w14:textId="77777777" w:rsidR="002D3348" w:rsidRDefault="002D3348">
      <w:pPr>
        <w:pStyle w:val="a3"/>
      </w:pPr>
      <w:r>
        <w:t xml:space="preserve">　　他這個病，病根太深了，絕不是一朝一夕可以好的。『久亂之民』，要想叫他安定下來，也不是一朝一夕能辦得到的。也要很有耐心、要很長的時間去安撫他，去教化他，才能夠把這個亂源根本平息掉。</w:t>
      </w:r>
      <w:r>
        <w:t xml:space="preserve"> </w:t>
      </w:r>
    </w:p>
    <w:p w14:paraId="01FB29BA" w14:textId="77777777" w:rsidR="002D3348" w:rsidRDefault="002D3348">
      <w:pPr>
        <w:pStyle w:val="a3"/>
      </w:pPr>
      <w:r>
        <w:t xml:space="preserve">　　疏【茲欲勉強遏捺，立使空寂，而止動歸止，止更彌動。縱粗念暫息，細念猶存，便謂相應，錯謬非小。】</w:t>
      </w:r>
      <w:r>
        <w:t xml:space="preserve"> </w:t>
      </w:r>
    </w:p>
    <w:p w14:paraId="1B7C859C" w14:textId="77777777" w:rsidR="002D3348" w:rsidRDefault="002D3348">
      <w:pPr>
        <w:pStyle w:val="a3"/>
      </w:pPr>
      <w:r>
        <w:t xml:space="preserve">　　這幾句就是解釋前面那幾句。換句話說，我們的病根太深太深了，無始劫來的煩惱習氣絕不是一下就能夠斷除掉，因此我們要長時間去歷練。這個裡面有兩種方式，也是諸佛菩薩在他們修學過程當中最有效的辦法，那就叫做「行解相應」。一面要求解，解了之後就要行，行的當中這個解的力量就更深，行與解相輔相成。一昧求解而不用功夫不行的，他的解是非常有限的；換句話說，他只能解第一層，第二層決定達不到。為什麼？他沒有行動，他沒有經驗，他只在表層、表面上。單單行的人，而不求解的，他那個行的功夫也是止於表層，而不能深入。為什麼？沒有理論的幫助。所以解與行，離則兩傷，要不能配合，彼此都是病，解有解的病，行有行的病，解的病叫「說食數寶」，行的病叫「盲修瞎練」。合則雙美，離則兩病，這是我們要懂。</w:t>
      </w:r>
      <w:r>
        <w:t xml:space="preserve"> </w:t>
      </w:r>
    </w:p>
    <w:p w14:paraId="131E7EA1" w14:textId="77777777" w:rsidR="002D3348" w:rsidRDefault="002D3348">
      <w:pPr>
        <w:pStyle w:val="a3"/>
      </w:pPr>
      <w:r>
        <w:t xml:space="preserve">　　行，怎麼叫做行法？現在有許多同修把這個行搞錯，這就是一個造成錯誤的觀念。認為行一定是拜佛、念佛、誦經、參禪打坐，這個叫做行。諸位要曉得，這只是行裡頭的一種。我們煩惱有無量無邊，一種方法就能把無量無邊的煩惱都斷掉了？斷不掉的。我們病太多了，一味藥就把病治好了嗎？不可能。你去找個醫生給你看病，他總開許許多多的藥給你吃，不是開一種。為什麼？一種藥治不好的。中藥、西藥都一樣，好多藥配起來給你吃，才能把你的病治好。一個辦法就能夠把你無始劫的毛病治好了嗎？治不好。所以解與行關係很重要。</w:t>
      </w:r>
      <w:r>
        <w:t xml:space="preserve"> </w:t>
      </w:r>
    </w:p>
    <w:p w14:paraId="13EC9F83" w14:textId="77777777" w:rsidR="002D3348" w:rsidRDefault="002D3348">
      <w:pPr>
        <w:pStyle w:val="a3"/>
      </w:pPr>
      <w:r>
        <w:t xml:space="preserve">　　諸位還要知道一樁事實，現在我們腦子裡面所想的那些修行，修行人修行的方式，是我們中國祖師發明的、創造的，不是釋迦牟尼佛講的。為什麼？大家在一塊參禪、念佛共修，從百丈大師以後才有的，「馬祖建叢林，百丈立清規」，爾後才有這一套把戲。馬祖是唐朝人，換句話說，唐以前各人修各人的，沒有在一塊共修，每一個人有每一個人修行的方式，各個人不相同的。諸位要不相信，你看《華嚴經》，你去看《四十華嚴》善財童子五十三參，那五十三位善知識統是菩薩，不是普通的菩薩，明心見性的菩薩。他的根柢我們不要去追究，我們從跡象上去看，德雲比丘是圓教的初住菩薩，這是我們經上看到的，這是講最低的了，圓初住。一直到最後，彌勒、文殊、普賢等覺菩薩，這就說明了他參訪的那些善知識，是從圓初住到圓等覺，四十一位法身大士所現的那個相，這就是在跡象外表上看，有比丘、有外道，有出家、有在家，幹的是各行各業，統統是修行。做生意，他做生意就是修行；做工，做工就是修行；做公務員的，做公務員就是修行，經裡面講的國王、大臣，無論幹哪一行，從事哪一個職業，那都是修行方法，可見得修行方法是無量無邊。眾一童子，小孩，小孩是什麼？小孩在玩耍，遊戲，遊戲就是修行。可見修行與一切眾生從事</w:t>
      </w:r>
      <w:r>
        <w:t>的事業有沒有妨礙？不但沒有妨礙，那個就是修行。</w:t>
      </w:r>
      <w:r>
        <w:t xml:space="preserve"> </w:t>
      </w:r>
    </w:p>
    <w:p w14:paraId="77B020D4" w14:textId="77777777" w:rsidR="002D3348" w:rsidRDefault="002D3348">
      <w:pPr>
        <w:pStyle w:val="a3"/>
      </w:pPr>
      <w:r>
        <w:t xml:space="preserve">　　做生意的人，一天到晚忙著生意買賣，我們看到這個人也沒有念佛，也沒有參禪，人家生意買賣做了幾年成佛了，你還不曉得怎麼成的。我們想想他那個行是怎麼修的？諸位要懂，什麼叫行、什麼叫修，要把這兩個字認識清楚。行，身口意的行為與清淨心相違背，這個叫凡夫行。譬如做生意買賣，心都在利上，這個是凡夫心。貪利，貪到了就歡喜，貪不到就瞋恨，成天鑽在錢眼裡面，愚痴，這是貪瞋痴。這類菩薩做生意買賣，就用這個方法來斷貪瞋痴。生意買賣天天做，在這裡面斷什麼東西？斷不貪，斷不瞋，斷不痴。錢賺多了沒有歡喜心，生意做賠了，一點煩惱心也沒有，沒有得失心，他貪瞋斷掉了，他能夠看得這麼開，他不愚痴，轉三毒為三菩提，他怎麼不成佛！他用的功夫比我們有形的念佛、參禪打坐高，我們要離開境界，心才能定得住，他就在五花八門的境界裡頭他斷貪瞋痴，他斷見思煩惱，斷塵沙煩惱，斷無明煩惱。</w:t>
      </w:r>
      <w:r>
        <w:t xml:space="preserve"> </w:t>
      </w:r>
    </w:p>
    <w:p w14:paraId="3AE866B8" w14:textId="77777777" w:rsidR="002D3348" w:rsidRDefault="002D3348">
      <w:pPr>
        <w:pStyle w:val="a3"/>
      </w:pPr>
      <w:r>
        <w:t xml:space="preserve">　　諸位要用這個眼光去看《華嚴經》，你就得受用了，你才曉得人家的道場在十字街頭，人家的道場在最繁華的市場裡面，他在那裡修定。我們要進到那個市場裡面，看到這個東西不錯，很好看，看它一眼，心裡起了貪心。人家那個市場裡轉來轉去都沒有看到一樣東西，要問他看到什麼？「凡所有相，皆是虛妄」，他看到的是空相，他心裡沒有染著，他心是平等心。絕不為境界所動，這叫修行，最高級的修行方法。我們凡夫眼裡是不修行。必須要參禪打坐，一天磕頭，腦袋都磕破了，這個人很用功。腦袋磕破了，心裡打妄想，還是要墮三途。為什麼？腦袋磕破，不能把那個貪瞋痴磕掉，腦袋要磕破了，貪瞋痴就破掉了，我也去幹了。不行的！所以真正要斷煩惱，必須要歷事練心。你說你沒有貪心，黃金、美鈔堆得滿屋送給你，你喜不喜歡？真的不喜歡，看到比衛生紙還不如的時候，你的貪心沒有了，才證明！我什麼都沒有，我沒有貪心，這個決定不可靠。你說你有自信心，自信心也不行，必須境界現前了，那個時候看看你的自信心是不是真的。《華嚴經》裡面四十一位菩薩修行，他就是這個修法，所以人家能成就。善財童子高明，找那些老師，那些都是高明的老師，真正是高手，他跟他們學習。所以《華嚴》讀了開大智慧。</w:t>
      </w:r>
      <w:r>
        <w:t xml:space="preserve"> </w:t>
      </w:r>
    </w:p>
    <w:p w14:paraId="00B96482" w14:textId="77777777" w:rsidR="002D3348" w:rsidRDefault="002D3348">
      <w:pPr>
        <w:pStyle w:val="a3"/>
      </w:pPr>
      <w:r>
        <w:t xml:space="preserve">　　這一段經文裡面給我們也是很大的啟示，那就是講我們現在就跟經裡面講的一樣，病太深了。我們要想救自己，要想成就自己，就用念佛這個法門在一切境界裡面喚醒自己。我們六根接觸六塵境界，起了貪心了，看到這個錄音機不錯，很漂亮，我也想去買一台。貪心起來了，立刻覺悟，為什麼我眼根看到這個色塵就起貪心？你這個一覺悟，貪心就沒有了，就能夠把它捨棄掉。要作如是觀，這才叫修行人。見到一個不如意的，平時跟你有過節、過不去的人，一見到面生煩惱了，這個冤家對頭見到生氣了；立刻覺得說他也是個菩薩，慈悲心、恭敬心就生起來了，立刻以慈悲來轉瞋恨心，要這樣才行。假如我們這個心裡面常常生瞋恨心，就要常常接近不如意的境界，為什麼？磨鍊，沒有這個境界磨鍊不出來。我的瞋恨心很重，我那個境界離開遠遠的，你的瞋恨心永遠去不掉。必須要知道，瞋恨是病根，貪愛是病根、愚痴是病根，你一定要在境界裡頭才能夠把這些東西磨掉，心地才能真正的放光明。不在境界裡面，談什麼修行！</w:t>
      </w:r>
      <w:r>
        <w:t xml:space="preserve"> </w:t>
      </w:r>
    </w:p>
    <w:p w14:paraId="63518386" w14:textId="77777777" w:rsidR="002D3348" w:rsidRDefault="002D3348">
      <w:pPr>
        <w:pStyle w:val="a3"/>
      </w:pPr>
      <w:r>
        <w:t xml:space="preserve">　　在境界裡面要覺悟，這個就要求解，解能幫助你在境界裡不迷，能回頭。在境界裡面能如如不動，能回頭，這叫行。可見得行解是相輔相成的，行幫助解，解幫助行，這個樣子你的智慧才能夠天天增長，你的功夫才能天天加深，到一個相當的程度才能感應道交，如如不動。像《楞嚴經》裡面講，「上合諸佛，同一慈力；下同眾生，同一悲仰」。與佛與生成為一體，一心一德，這才叫入法界。這個入法界是入一真法界，不是十法界，入十法界我們現在就在十法界裡頭，這個叫做入一真法界。</w:t>
      </w:r>
      <w:r>
        <w:t xml:space="preserve"> </w:t>
      </w:r>
    </w:p>
    <w:p w14:paraId="492FA3A4" w14:textId="77777777" w:rsidR="002D3348" w:rsidRDefault="002D3348">
      <w:pPr>
        <w:pStyle w:val="a3"/>
      </w:pPr>
      <w:r>
        <w:t xml:space="preserve">　　所以粗念雖然暫息，細念還在，我們千萬不要誤會這個是相應，不能說不相應，少分的相應，不是圓滿的相應，不是究竟的相應，如果把它認為究竟圓滿，這就是大錯。這是阿羅漢以為他自己成佛了，這個錯誤就很大。我們讀經，還有四空天的人以為自己成佛了，四禪天的人也以為自己成佛了，這個都是誤認。所以他才謗佛，到那個定力失掉的時候，非想非非想天八萬大劫，八萬大劫到的時候定力失掉了，又要墮落，於是乎就謗佛「佛說證得不生不滅永不輪迴，現在又要輪迴，諸佛妄語」。說諸佛妄語這是毀謗如來，毀謗聖教，所以這個罪業又落在阿鼻地獄，去受罪去了，這就是平常所講爬得高，摔得重。他為什麼摔得重？到那個地方不信佛了，毀謗佛，所以他摔得重。他不知道是他自己誤認，他以為佛所說的話是虛妄的、欺騙的，道理在此地。所以這種過失不是佛菩薩的過失，是自己錯認了。</w:t>
      </w:r>
      <w:r>
        <w:t xml:space="preserve"> </w:t>
      </w:r>
    </w:p>
    <w:p w14:paraId="43A5A877" w14:textId="77777777" w:rsidR="002D3348" w:rsidRDefault="002D3348">
      <w:pPr>
        <w:pStyle w:val="a3"/>
      </w:pPr>
      <w:r>
        <w:t xml:space="preserve">　　疏【既居凡地，未能絕慮忘緣，何不即緣慮而作修進。】</w:t>
      </w:r>
      <w:r>
        <w:t xml:space="preserve"> </w:t>
      </w:r>
    </w:p>
    <w:p w14:paraId="453CA78F" w14:textId="77777777" w:rsidR="002D3348" w:rsidRDefault="002D3348">
      <w:pPr>
        <w:pStyle w:val="a3"/>
      </w:pPr>
      <w:r>
        <w:t xml:space="preserve">　　這是大乘的善巧方便，也可以說是最高明的修法。我不必再重複，剛才跟諸位所講的《華嚴經》裡面五十三位善知識，裡面有許許多多是用這個方法。古人所謂，最善於用兵的，會打仗的人，他怎麼個打法？他非常的巧妙，叫那個賊，以賊去攻賊，他自己享太平日子，這個法子是妙不可言，自己不必犧牲一兵一卒，天下就太平了。以賊攻賊，用盜殺盜，這是最高明的方法。這個地方一段也就是這個意思，妄念是賊，妄念是盜，就用妄念來修行，用妄念來止妄念，用妄念來斷妄念。</w:t>
      </w:r>
      <w:r>
        <w:t xml:space="preserve"> </w:t>
      </w:r>
    </w:p>
    <w:p w14:paraId="42F4F9FB" w14:textId="77777777" w:rsidR="002D3348" w:rsidRDefault="002D3348">
      <w:pPr>
        <w:pStyle w:val="a3"/>
      </w:pPr>
      <w:r>
        <w:t xml:space="preserve">　　疏【故以念還攻於念。】</w:t>
      </w:r>
      <w:r>
        <w:t xml:space="preserve"> </w:t>
      </w:r>
    </w:p>
    <w:p w14:paraId="4B26F4A4" w14:textId="77777777" w:rsidR="002D3348" w:rsidRDefault="002D3348">
      <w:pPr>
        <w:pStyle w:val="a3"/>
      </w:pPr>
      <w:r>
        <w:t xml:space="preserve">　　這個方法就是：</w:t>
      </w:r>
      <w:r>
        <w:t xml:space="preserve"> </w:t>
      </w:r>
    </w:p>
    <w:p w14:paraId="308404FB" w14:textId="77777777" w:rsidR="002D3348" w:rsidRDefault="002D3348">
      <w:pPr>
        <w:pStyle w:val="a3"/>
      </w:pPr>
      <w:r>
        <w:t xml:space="preserve">　　疏【念一佛名，換彼百千萬億之雜念也。】</w:t>
      </w:r>
      <w:r>
        <w:t xml:space="preserve"> </w:t>
      </w:r>
    </w:p>
    <w:p w14:paraId="53BFDD03" w14:textId="77777777" w:rsidR="002D3348" w:rsidRDefault="002D3348">
      <w:pPr>
        <w:pStyle w:val="a3"/>
      </w:pPr>
      <w:r>
        <w:t xml:space="preserve">　　這就是持名念佛的方法。所以我們六根接觸六塵境界的時候，要起了貪瞋痴了，妄念起來了，馬上用另外一個妄念「南無阿彌陀佛」，把那個妄念止住。這個方法要用成習慣了很有效，不但清醒的時候外面的境界沒有辦法來困擾我們，外面境界一來，立刻阿彌陀佛就現前，這個心不會為外面境界轉。晚上作夢的時候，夢中有境界，也會牽著你轉，清醒的時候自己比較能做得了主宰，夢中不容易做主宰。念到相當成熟的時候，夢中也能做主宰了，夢裡面遇到什麼境界要來困擾你，你也能夠一句阿彌陀佛現前。給諸位說，夢裡頭能做得了主宰，生死就能做得了主宰，這是功夫的勘驗。這是我們要努力的、要認真的。</w:t>
      </w:r>
      <w:r>
        <w:t xml:space="preserve"> </w:t>
      </w:r>
    </w:p>
    <w:p w14:paraId="028E8F0A" w14:textId="77777777" w:rsidR="002D3348" w:rsidRDefault="002D3348">
      <w:pPr>
        <w:pStyle w:val="a3"/>
      </w:pPr>
      <w:r>
        <w:t xml:space="preserve">　　世出世間其他法門都是假的，只有這個法門是決定可靠，我們眼見色、耳聞聲，鼻嗅香、舌嘗味，乃至於心思法。所以我們在講堂一再的勉勵諸位同修們，不但世間一切境緣決定不起心動念去攀緣，弘法利生也不起心動念去攀緣，這樣才行。為什麼？弘法利生是諸佛菩薩的事情，弘法利生是眾生的福報，我們有什麼能力？我們要攀緣了，自己就墮落，自生煩惱了。我們不攀世間五欲六塵去攀佛法之緣，諸位要曉得，你不過換了換對象而已，這就是古人所舉的比喻，「泥菩薩過河，自身難保」。你用攀緣心弘法利生，修來的是世間有漏的福報，有漏福報縱然修成就了，你來生還是在三界裡頭享有漏福。享福一定迷惑又造業，這叫三世怨，很可怕。所以佛教給我們要隨緣，隨緣就是無心，無心的成就，心清淨。</w:t>
      </w:r>
      <w:r>
        <w:t xml:space="preserve"> </w:t>
      </w:r>
    </w:p>
    <w:p w14:paraId="32122908" w14:textId="77777777" w:rsidR="002D3348" w:rsidRDefault="002D3348">
      <w:pPr>
        <w:pStyle w:val="a3"/>
      </w:pPr>
      <w:r>
        <w:t xml:space="preserve">　　我們這個講堂就是隨緣而來的，而不是攀緣而來的。為什麼？沒有心，沒有心建講堂，諸位想想，多自在！煮雲法師今天特地到那裡去看了一下，非常歡喜，他說我沒有想到。無心心自在，很安樂。講堂現前了，我們歡不歡喜？一歡喜，又被那個講堂欺騙了，講堂就是魔，我們自己要覺悟。要是這個講堂送給我，我不為所動，玉皇大帝把他的善化堂供養給我，我也不要，我要是要了，就上了他的大當，我就出不了欲界。所以我們馬上組織一個財團法人，交給幾個同修們你們去管理，我連邊都不沾。你們請我講經，我再講經；不請我講經，我就遊山玩水，樂得自在！原來沒有講堂，給諸位說，我這個心裡還是稍稍有點牽掛。掛在哪裡？我自己有不少的圖書擺在溝子口。現在有這個講堂，沒有牽掛了，我這麼多年來所藏的書全部搬到講堂了，公家的，將來都是財團法人的財產。我沒有東西了，這一下丟光了，這個多自在，什麼牽掛都沒有。這些書公家的書，不是我的，我從此以後不再負保管的責任，這個擔子卸掉了。</w:t>
      </w:r>
      <w:r>
        <w:t xml:space="preserve"> </w:t>
      </w:r>
    </w:p>
    <w:p w14:paraId="7DBCECCD" w14:textId="77777777" w:rsidR="002D3348" w:rsidRDefault="002D3348">
      <w:pPr>
        <w:pStyle w:val="a3"/>
      </w:pPr>
      <w:r>
        <w:t xml:space="preserve">　　所以我們自己要覺悟，順境害人比逆境害人還可怕。因此我們鍛鍊先從逆境裡頭鍛鍊，先從不如意的境界裡頭鍛鍊，這就是佛教給我們初學的人「以苦為師」。以苦為師是教給初學的人，教小乘人的。佛教給大乘人是「以樂為師」，樂的境界裡頭不動心。這個在佛法裡頭以兩個人做代表，小乘法裡面是以須菩提為代表。須菩提一出生的時候，家裡面什麼東西都空了，沒有了，這就是以苦為師，代表著逆境。大乘菩薩，善財童子做代表，我們在經上看，善財童子一出生，家裡面到處都是財寶，樹木都長成金牙、銀牙、七寶牙、七寶的花，這個就是說的以樂為師，在樂的境界裡頭不動心。然後才能說苦樂二邊都不動心，你才能談得上成就，一切的魔障對你無可奈何。為什麼？你什麼都不吃，來硬的不行，不理會它，來軟的也不行，那個魔就對你一點也沒辦法。他對你沒有辦法的時候，他就投降了，他就聽你的話，就聽你指揮了，來護持你了。魔很勢利，看你好欺負，他就拼命欺負你；看你不好欺負，他就來捧你，這個就是魔。所以我們自己先要使自己有一個立足地，站在不敗之地，那就是苦樂二邊、逆順兩種境界我們都要捨。這是以念佛這個方法最好，我們只要一句阿彌陀佛，其他的統統放下，真正把這一句阿彌陀佛道理想通了，會了，曉得一</w:t>
      </w:r>
      <w:r>
        <w:t>即一切，得到阿彌陀佛，什麼都得到了。我們把身心世界一切放下，這不是忉利天主來我們不為他所動，大梵天王、摩醯首羅天王，我們也不為他所動，這樣決定有成就。在念佛的時候怎麼會怕得不到一心不亂？怎麼會怕我生死不能自在？放不下的時候不自在，放下就自在了。</w:t>
      </w:r>
      <w:r>
        <w:t xml:space="preserve"> </w:t>
      </w:r>
    </w:p>
    <w:p w14:paraId="53D55D99" w14:textId="77777777" w:rsidR="002D3348" w:rsidRDefault="002D3348">
      <w:pPr>
        <w:pStyle w:val="a3"/>
      </w:pPr>
      <w:r>
        <w:t xml:space="preserve">　　今天就講到此地。　　</w:t>
      </w:r>
    </w:p>
    <w:sectPr w:rsidR="002D33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AA1D8" w14:textId="77777777" w:rsidR="002D3348" w:rsidRDefault="002D3348" w:rsidP="00997022">
      <w:r>
        <w:separator/>
      </w:r>
    </w:p>
  </w:endnote>
  <w:endnote w:type="continuationSeparator" w:id="0">
    <w:p w14:paraId="546F07D6" w14:textId="77777777" w:rsidR="002D3348" w:rsidRDefault="002D3348" w:rsidP="00997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E8FF1" w14:textId="77777777" w:rsidR="002D3348" w:rsidRDefault="002D3348" w:rsidP="00997022">
      <w:r>
        <w:separator/>
      </w:r>
    </w:p>
  </w:footnote>
  <w:footnote w:type="continuationSeparator" w:id="0">
    <w:p w14:paraId="752D58CB" w14:textId="77777777" w:rsidR="002D3348" w:rsidRDefault="002D3348" w:rsidP="00997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22"/>
    <w:rsid w:val="002D3348"/>
    <w:rsid w:val="009970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E6B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