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7AC3" w14:textId="77777777" w:rsidR="004C6D73" w:rsidRDefault="004C6D73">
      <w:r>
        <w:t>阿彌陀經疏鈔</w:t>
      </w:r>
      <w:r>
        <w:t>—</w:t>
      </w:r>
      <w:r>
        <w:t>或難</w:t>
      </w:r>
      <w:r>
        <w:t>…</w:t>
      </w:r>
      <w:r>
        <w:t xml:space="preserve">焉得非頓　　（第四十八集）　　</w:t>
      </w:r>
      <w:r>
        <w:t>1978/2</w:t>
      </w:r>
      <w:r>
        <w:t xml:space="preserve">　　台灣景美華藏圖書館　　檔名：</w:t>
      </w:r>
      <w:r>
        <w:t xml:space="preserve">01-002-0048 </w:t>
      </w:r>
    </w:p>
    <w:p w14:paraId="140288F2" w14:textId="77777777" w:rsidR="004C6D73" w:rsidRDefault="004C6D73">
      <w:pPr>
        <w:pStyle w:val="a3"/>
      </w:pPr>
      <w:r>
        <w:t xml:space="preserve">　　七十一面第一行。</w:t>
      </w:r>
      <w:r>
        <w:t xml:space="preserve"> </w:t>
      </w:r>
    </w:p>
    <w:p w14:paraId="404C7A5D" w14:textId="77777777" w:rsidR="004C6D73" w:rsidRDefault="004C6D73">
      <w:pPr>
        <w:pStyle w:val="a3"/>
      </w:pPr>
      <w:r>
        <w:t xml:space="preserve">　　玄義【或難：頓教一念不生，即名為佛。五法三自性皆空，八識二無我俱遣，今持名念佛，是為有念，云何名頓。答：以一心不亂，正謂無念。若有念者，不名一心。但得一心，何法不寂。】</w:t>
      </w:r>
      <w:r>
        <w:t xml:space="preserve"> </w:t>
      </w:r>
    </w:p>
    <w:p w14:paraId="50FF2271" w14:textId="77777777" w:rsidR="004C6D73" w:rsidRDefault="004C6D73">
      <w:pPr>
        <w:pStyle w:val="a3"/>
      </w:pPr>
      <w:r>
        <w:t xml:space="preserve">　　這還是第一段，我們在科判裡看得很清楚，大師在此地用問答的方式來解釋我們的疑難。『或難』，就是問難的人，也不一定真有其人，或者有這麼個人出了一個難題來請教大師。意思是說頓教法門，是說的『一念不生，即名為佛』，不但說出這個意思，而且還舉經論來證明。『五法三自性』，是出於《楞伽經》。『一念不生』是心體離念，離念就沒有一切境界相。所以說一切皆空，一切皆遣，遣就是遣除、離開的意思，所以說『皆空』、『俱遣』。</w:t>
      </w:r>
      <w:r>
        <w:t xml:space="preserve"> </w:t>
      </w:r>
    </w:p>
    <w:p w14:paraId="66D92F07" w14:textId="77777777" w:rsidR="004C6D73" w:rsidRDefault="004C6D73">
      <w:pPr>
        <w:pStyle w:val="a3"/>
      </w:pPr>
      <w:r>
        <w:t xml:space="preserve">　　什麼叫「五法三自性」，什麼叫『八識二無我』，等一下我們在小註裡面可以看到。這個意思是說持名念佛是有念，亦不遣，也沒空，不空不遣怎麼可以叫做頓教？下面大師解答得很好，答的是說這個法門是以「一心不亂」為宗旨。一心不亂是什麼意思？正是前面問的那個人所說的「無念」的意思。有念就不叫一心，無念才叫一心。經上也常說，無念是無一切妄念，唯有正念現前，不是沒有正念，而是無一切妄念而已。那麼現在這個問題就在正與妄，什麼叫正念，什麼叫妄念？這是我們必須要揀別的。如果我們是以有心來念佛，這一句佛號還是妄念。為什麼？我們用妄心去念。如果我們以無心來念佛，給諸位說，你還是屬於妄念。有心也妄，無心還是妄，為什麼？我們有心是有分別心，是有善惡之心，我們無心是無記性。換句話說，在我們現前這種程度，怎麼搞也是搞妄的，你也搞不上真的，這是千千萬萬要弄清楚的。萬不可以「好，我無念了」，落在無記性裡頭念佛，這個佛號怎麼能念得成功？現前不怕，沒有關係，我們就是以有心去念，念念求生西方淨土，一面念佛，一面再研究經論。研究經論是明理，明什麼理？明無念之理。究竟要到什麼境界才叫做無念，這是要在經論裡頭也得入上相當的深度，我們才能恍然大悟。</w:t>
      </w:r>
      <w:r>
        <w:t xml:space="preserve"> </w:t>
      </w:r>
    </w:p>
    <w:p w14:paraId="34EE018D" w14:textId="77777777" w:rsidR="004C6D73" w:rsidRDefault="004C6D73">
      <w:pPr>
        <w:pStyle w:val="a3"/>
      </w:pPr>
      <w:r>
        <w:t xml:space="preserve">　　無念的樣子，可以略透點消息，對於世出世間法真正放下了，確實無染了，這個時候我們的心才接近於真心，才是「無念而念，念而無念」；換句話說，也是一心不亂的境界。在念佛法門裡面，我們念到理一心不亂，跟《楞伽》裡面所講的「五法三自性皆空」、「八識二無我俱遣」是一樣的境界，絕對沒有說是不相同的，是相同的。人家要從唯心識定裡面去修到這個境界，好不容易，我們念佛法門就是以一句名號就可以達到，真正是妙不可言！我們希望同學們要發心，勢必要達到這個境界，我們的問題才能夠解決。同時還要剋期求證，我們要限定在一個時期之中要成就。如果不限定這個時間，今年拖到明年，明年拖到後年，你到哪一年才能成就？所以我們大家要個發勇猛精進心。我們剋期求證需要多少時間？我們不能定得太少，為什麼？業障太重，時間定短了沒效，古人所謂的「欲速則不達」，達不到目的。時間定得太長了，我們是不是有那麼長的壽命？這些統統都是問題，所以我們應該要定一個合理不算長也不算短的時間，三年取證。我們大家共同努力，看看三年之後，我們同修裡面有幾位證得一心不亂的。</w:t>
      </w:r>
      <w:r>
        <w:t xml:space="preserve"> </w:t>
      </w:r>
    </w:p>
    <w:p w14:paraId="29BE482E" w14:textId="77777777" w:rsidR="004C6D73" w:rsidRDefault="004C6D73">
      <w:pPr>
        <w:pStyle w:val="a3"/>
      </w:pPr>
      <w:r>
        <w:lastRenderedPageBreak/>
        <w:t xml:space="preserve">　　三年期限當中，對於經論最重要的是要認真去學習的，要明理，要把教義實踐在我們日常生活之中。經太多不行，我舉出四樣東西，大家在這三年當中要真正用功。第一樣就是《彌陀經疏鈔》，我們常常聽，諸位常常回家要讀、要看。聽了就算了這個不行，常常拿著經本得回去溫習。第二種是《地藏經》，《地藏經》它是修行有地，你要不學地藏菩薩他修行無地，這是搞空中樓閣，是不會有成就的，所以一定要以《地藏經》做基礎。第三樣《金剛經》，《金剛經》斷惑，那是明理的。第四種是《四十華嚴》，《四十華嚴》裡面所講的是圓滿的境界。前天我也提出密宗裡面所講的大圓滿，在《四十華嚴》裡頭真是表現得圓滿而無欠缺。我們讀了之後才曉得我們在日常生活當中，無論從事某一種行業，無論是老是少，舉心動念都是菩薩行、都是菩薩心，我們現前就可以入理事無礙、事事無礙的法界。我們在三年當中有這四部經，一定有成就，這四部經是有關連性的，彼此可以說相輔相成。</w:t>
      </w:r>
      <w:r>
        <w:t xml:space="preserve"> </w:t>
      </w:r>
    </w:p>
    <w:p w14:paraId="03E3CAE8" w14:textId="77777777" w:rsidR="004C6D73" w:rsidRDefault="004C6D73">
      <w:pPr>
        <w:pStyle w:val="a3"/>
      </w:pPr>
      <w:r>
        <w:t xml:space="preserve">　　那麼『一心不亂』，這個地方所講的是屬於理一心不亂的境界。『但得一心，何法不寂』。而我們念佛的人也應該要把我們自己的標準提高，那就是下定決心我們要求理一心不亂，我們這一生才決定有成就。</w:t>
      </w:r>
      <w:r>
        <w:t xml:space="preserve"> </w:t>
      </w:r>
    </w:p>
    <w:p w14:paraId="54EBD09D" w14:textId="77777777" w:rsidR="004C6D73" w:rsidRDefault="004C6D73">
      <w:pPr>
        <w:pStyle w:val="a3"/>
      </w:pPr>
      <w:r>
        <w:t xml:space="preserve">　　請看底下的小註，這是先解釋五法。</w:t>
      </w:r>
      <w:r>
        <w:t xml:space="preserve"> </w:t>
      </w:r>
    </w:p>
    <w:p w14:paraId="75AF08EC" w14:textId="77777777" w:rsidR="004C6D73" w:rsidRDefault="004C6D73">
      <w:pPr>
        <w:pStyle w:val="a3"/>
      </w:pPr>
      <w:r>
        <w:t xml:space="preserve">　　疏【五法者。】妄想是緣起性，正智如如是圓成性。</w:t>
      </w:r>
      <w:r>
        <w:t xml:space="preserve"> </w:t>
      </w:r>
    </w:p>
    <w:p w14:paraId="56F64988" w14:textId="77777777" w:rsidR="004C6D73" w:rsidRDefault="004C6D73">
      <w:pPr>
        <w:pStyle w:val="a3"/>
      </w:pPr>
      <w:r>
        <w:t xml:space="preserve">　　這是把世間萬法歸納為五大類：</w:t>
      </w:r>
      <w:r>
        <w:t xml:space="preserve"> </w:t>
      </w:r>
    </w:p>
    <w:p w14:paraId="416FD3BA" w14:textId="77777777" w:rsidR="004C6D73" w:rsidRDefault="004C6D73">
      <w:pPr>
        <w:pStyle w:val="a3"/>
      </w:pPr>
      <w:r>
        <w:t xml:space="preserve">　　疏【謂：一名，二相，三妄想，四正智，五如如。】</w:t>
      </w:r>
      <w:r>
        <w:t xml:space="preserve"> </w:t>
      </w:r>
    </w:p>
    <w:p w14:paraId="7A1A60EE" w14:textId="77777777" w:rsidR="004C6D73" w:rsidRDefault="004C6D73">
      <w:pPr>
        <w:pStyle w:val="a3"/>
      </w:pPr>
      <w:r>
        <w:t xml:space="preserve">　　這是五法的名詞。</w:t>
      </w:r>
      <w:r>
        <w:t xml:space="preserve"> </w:t>
      </w:r>
    </w:p>
    <w:p w14:paraId="61058CE9" w14:textId="77777777" w:rsidR="004C6D73" w:rsidRDefault="004C6D73">
      <w:pPr>
        <w:pStyle w:val="a3"/>
      </w:pPr>
      <w:r>
        <w:t xml:space="preserve">　　疏【三自性者。】</w:t>
      </w:r>
      <w:r>
        <w:t xml:space="preserve"> </w:t>
      </w:r>
    </w:p>
    <w:p w14:paraId="2CFBA9A0" w14:textId="77777777" w:rsidR="004C6D73" w:rsidRDefault="004C6D73">
      <w:pPr>
        <w:pStyle w:val="a3"/>
      </w:pPr>
      <w:r>
        <w:t xml:space="preserve">　　五法三自性，五法它就包含這三種自性裡面。</w:t>
      </w:r>
      <w:r>
        <w:t xml:space="preserve"> </w:t>
      </w:r>
    </w:p>
    <w:p w14:paraId="4DA736F1" w14:textId="77777777" w:rsidR="004C6D73" w:rsidRDefault="004C6D73">
      <w:pPr>
        <w:pStyle w:val="a3"/>
      </w:pPr>
      <w:r>
        <w:t xml:space="preserve">　　疏【名、相，是妄計性。】</w:t>
      </w:r>
      <w:r>
        <w:t xml:space="preserve"> </w:t>
      </w:r>
    </w:p>
    <w:p w14:paraId="22F390E5" w14:textId="77777777" w:rsidR="004C6D73" w:rsidRDefault="004C6D73">
      <w:pPr>
        <w:pStyle w:val="a3"/>
      </w:pPr>
      <w:r>
        <w:t xml:space="preserve">　　完全是虛妄。</w:t>
      </w:r>
      <w:r>
        <w:t xml:space="preserve"> </w:t>
      </w:r>
    </w:p>
    <w:p w14:paraId="750A76C2" w14:textId="77777777" w:rsidR="004C6D73" w:rsidRDefault="004C6D73">
      <w:pPr>
        <w:pStyle w:val="a3"/>
      </w:pPr>
      <w:r>
        <w:t xml:space="preserve">　　疏【妄想，是緣起性；正智、如如，是圓成性。】</w:t>
      </w:r>
      <w:r>
        <w:t xml:space="preserve"> </w:t>
      </w:r>
    </w:p>
    <w:p w14:paraId="2D7ADAF3" w14:textId="77777777" w:rsidR="004C6D73" w:rsidRDefault="004C6D73">
      <w:pPr>
        <w:pStyle w:val="a3"/>
      </w:pPr>
      <w:r>
        <w:t xml:space="preserve">　　我們看名目雖然不一樣，跟唯識學裡面所講的「遍計所執性」、「依他起性」、「圓成實性」是一樣的意思。『妄計性』就是遍計所執性，徹底虛妄的。諸位要曉得，名與相是假的，凡夫他不覺悟，他以為這是真的，生起執著引起無量無邊的煩惱。如果你要曉得它是虛妄的，煩惱連邊都沾不上。名是假名，相是幻相，《金剛經》上一再給我們說明，「凡所有相，皆是虛妄」。相從哪裡來的？相從妄想裡生的。妄想是怎麼來的？妄想是緣起性，依他起性。換句話說，因緣聚會的時候起了個妄念，一有妄念就有現相；緣散了，這個相就沒有，可見得它也不是真實的。末後兩個說『正智、如如』，「正智」是般若智慧，是從心性裡面流露出來的，這是真的，這是真智慧，絕不是虛妄分別。「如如」是講的理體，就是真如本性的理體。正智是真如理體的作用，這個兩項是圓成實性。這是我們略說，解釋這個法相名詞。</w:t>
      </w:r>
      <w:r>
        <w:t xml:space="preserve"> </w:t>
      </w:r>
    </w:p>
    <w:p w14:paraId="5D2E7A76" w14:textId="77777777" w:rsidR="004C6D73" w:rsidRDefault="004C6D73">
      <w:pPr>
        <w:pStyle w:val="a3"/>
      </w:pPr>
      <w:r>
        <w:lastRenderedPageBreak/>
        <w:t xml:space="preserve">　　在五法裡面『名』、『相』與『妄想』這三條包括了一切世間法，正智跟如如這兩條包括了一切出世間法。「名、相」是「妄計性」，特別指的第六識與第七識，六、七二識是遍計所執。只有假名而沒有實體，所以「妄想」是緣起性。這個妄想是指什麼？是指阿賴耶識的自體，不是指的第六識，是指阿賴耶識的自體。因為八個識皆是因緣所生，諸位不要看別的，一看《百法》就曉得，《百法》一開頭是講心法，八個心法，接著講心所有法、色法、二十四個不相應行法。這個部分把有為法就說盡了。有為法是什麼？這個有為法是三界之內的有為法，在《百法》裡頭用了九十四法說這個世間一切法，此地所講的三個名詞包括盡了。因此我們曉得八識統統是因緣所生法，依他起的。阿賴耶是依他起的，依什麼人起的？依真如本性而起的。換句話說，真如本性迷而不悟的時候就叫做阿賴耶識，阿賴耶覺而不迷的時候就叫如如，所以它是這麼一個關係。實在講阿賴耶識與真如本性，體是相同，就是迷悟不同，它起的作用就不一樣了。</w:t>
      </w:r>
      <w:r>
        <w:t xml:space="preserve"> </w:t>
      </w:r>
    </w:p>
    <w:p w14:paraId="5B1CE711" w14:textId="77777777" w:rsidR="004C6D73" w:rsidRDefault="004C6D73">
      <w:pPr>
        <w:pStyle w:val="a3"/>
      </w:pPr>
      <w:r>
        <w:t xml:space="preserve">　　這個地方所講的正智，是不是我們現前這個智慧？不是的。「正智」是無分別智，我們心裡頭要有分別、有念頭，就不叫正智。《楞嚴》裡面常教給我們「捨識用根」，捨識用根的時候正智現前，那就是用的正智。識是什麼？識就是此地的妄想。捨識用根的意思就是捨妄想用正智，就是這麼個意思。要想做到這個功夫，做到了，我們就成了佛菩薩。佛菩薩跟我們凡夫不一樣的就在此地，佛菩薩是捨妄想用正智，我們凡夫是捨正智用妄想，這就是不相同的所在。我們要想學到佛菩薩那個境界，首先要明瞭妄想的體相用，要明瞭正智的體相用，你真正明瞭了，你才肯捨棄、才情願捨棄。你要是不明瞭，你怎麼肯捨棄！不肯捨棄。這就是在一般通途法門裡面所講「解在行之先」，解是明理，行就是放下，解就是看破。為什麼放不下？看不破，看破了之後自然就放下。由此可知，解的重要。「如如」就是無分別之理體，所謂理智不二，這是圓滿成就之性，所以叫『圓成性』。</w:t>
      </w:r>
      <w:r>
        <w:t xml:space="preserve"> </w:t>
      </w:r>
    </w:p>
    <w:p w14:paraId="7ED96E15" w14:textId="77777777" w:rsidR="004C6D73" w:rsidRDefault="004C6D73">
      <w:pPr>
        <w:pStyle w:val="a3"/>
      </w:pPr>
      <w:r>
        <w:t xml:space="preserve">　　疏【八識者。】</w:t>
      </w:r>
      <w:r>
        <w:t xml:space="preserve"> </w:t>
      </w:r>
    </w:p>
    <w:p w14:paraId="766125F2" w14:textId="77777777" w:rsidR="004C6D73" w:rsidRDefault="004C6D73">
      <w:pPr>
        <w:pStyle w:val="a3"/>
      </w:pPr>
      <w:r>
        <w:t xml:space="preserve">　　下面解釋八識。</w:t>
      </w:r>
      <w:r>
        <w:t xml:space="preserve"> </w:t>
      </w:r>
    </w:p>
    <w:p w14:paraId="07F99ABF" w14:textId="77777777" w:rsidR="004C6D73" w:rsidRDefault="004C6D73">
      <w:pPr>
        <w:pStyle w:val="a3"/>
      </w:pPr>
      <w:r>
        <w:t xml:space="preserve">　　疏【賴耶、末那及眼等六，合之成八。】</w:t>
      </w:r>
      <w:r>
        <w:t xml:space="preserve"> </w:t>
      </w:r>
    </w:p>
    <w:p w14:paraId="0DB23F2C" w14:textId="77777777" w:rsidR="004C6D73" w:rsidRDefault="004C6D73">
      <w:pPr>
        <w:pStyle w:val="a3"/>
      </w:pPr>
      <w:r>
        <w:t xml:space="preserve">　　『八識』我們常講，在這裡也不必細說了。『賴耶』就是阿賴耶識。阿賴耶是印度話，翻譯我們中國的意思叫含藏，所以也把它翻作藏識，它好像一個倉庫一樣，它能夠含藏。藏什麼？含藏我們的根身器界一切種子，這個倉庫之大實在是無量無邊，我們十法界依正莊嚴的這些種子全都含藏在其中。這些種子可以說一切眾生是個個具足，哪一個也不欠缺什麼。所以當我們明心見性性德現前的時候，正報與依報一切境界無不隨心所欲。憑什麼？就憑阿賴耶識裡面一切的含藏，所以才能夠現這個境界。</w:t>
      </w:r>
      <w:r>
        <w:t xml:space="preserve"> </w:t>
      </w:r>
    </w:p>
    <w:p w14:paraId="0A2E2DCA" w14:textId="77777777" w:rsidR="004C6D73" w:rsidRDefault="004C6D73">
      <w:pPr>
        <w:pStyle w:val="a3"/>
      </w:pPr>
      <w:r>
        <w:t xml:space="preserve">　　今天上午我們講《地藏經》裡面，介紹化樂天、他化自在天，它憑什麼？憑什麼想什麼就能得到什麼？那還是欲界高級的天而已，它六道出去，一切變化隨心所欲。所以我們讀到這個地方，想到西方極樂世界依正莊嚴一切是隨心變化，決定不會懷疑。為什麼？原來在欲界天人都能辦得到，何況西方極樂世界？理論確確實實在唯識裡面，一切法「唯心所現，唯識所變」。修到欲界化樂天、他化自在天的這些天人，說老實話，他們修行還沒有找到正確的方法，如果要找到正確的方法他就出了三界，</w:t>
      </w:r>
      <w:r>
        <w:lastRenderedPageBreak/>
        <w:t>他還在欲界嗎？不會了，還是把他路子走錯了。可是他真有功夫在，所以在欲界裡面得的是自然的福報。</w:t>
      </w:r>
      <w:r>
        <w:t xml:space="preserve"> </w:t>
      </w:r>
    </w:p>
    <w:p w14:paraId="289F57B4" w14:textId="77777777" w:rsidR="004C6D73" w:rsidRDefault="004C6D73">
      <w:pPr>
        <w:pStyle w:val="a3"/>
      </w:pPr>
      <w:r>
        <w:t xml:space="preserve">　　『末那識』是第七識，翻成中國的意思就是傳送的意思，它能夠把前面六識所造成的這印象，就是結成的種子傳送到阿賴耶識裡面去保存去。阿賴耶好像個倉庫，他是一個守倉庫的人，把外面那些貨物運到倉庫裡收藏去，就好比這種情形一樣。所以阿賴耶在三性裡面是無記性，它沒有善惡，好的種子它收藏，壞的種子也收藏，它不分別，所以阿賴耶只有了別而沒有分別。末那是個染污意，末那也叫意根，第六識叫意識。它是個染污的，它分別，它執著。末那裡面是依阿賴耶為自己，外面依第六意識起作用，它是依阿賴耶三分裡面的見分為自己的自體，依阿賴耶的見分為自體。由此可知，它是屬於因緣所生法，它沒有自性，所以叫它做傳送識。</w:t>
      </w:r>
      <w:r>
        <w:t xml:space="preserve"> </w:t>
      </w:r>
    </w:p>
    <w:p w14:paraId="03F46C83" w14:textId="77777777" w:rsidR="004C6D73" w:rsidRDefault="004C6D73">
      <w:pPr>
        <w:pStyle w:val="a3"/>
      </w:pPr>
      <w:r>
        <w:t xml:space="preserve">　　『及眼等六』，這就是眼、耳、鼻、舌、身、意這六種。前六識是大小乘共有的，第七、第八是只有大乘佛法在講，小乘佛法不講。這『合之成八』。</w:t>
      </w:r>
      <w:r>
        <w:t xml:space="preserve"> </w:t>
      </w:r>
    </w:p>
    <w:p w14:paraId="52F38214" w14:textId="77777777" w:rsidR="004C6D73" w:rsidRDefault="004C6D73">
      <w:pPr>
        <w:pStyle w:val="a3"/>
      </w:pPr>
      <w:r>
        <w:t xml:space="preserve">　　疏【二無我者，人無我，法無我。】</w:t>
      </w:r>
      <w:r>
        <w:t xml:space="preserve"> </w:t>
      </w:r>
    </w:p>
    <w:p w14:paraId="62D224B6" w14:textId="77777777" w:rsidR="004C6D73" w:rsidRDefault="004C6D73">
      <w:pPr>
        <w:pStyle w:val="a3"/>
      </w:pPr>
      <w:r>
        <w:t xml:space="preserve">　　『人』的意思是說，我見為內裡面的執著，我所見是屬於外面的執著，所以有我、有我所。我見就是此地的『人無我』，這在八識裡面，在五法三自性裡面，在《百法明門》裡面，確確實實找不到「我」。因為我這個「相」是因緣所生法，我那個見解是遍計所執性，可見得都是虛假的，都不是真實的。那麼我既然不是真實的，造成我見、我相這種因緣，就是諸法，法是不是真實的？法也不是真實。譬如經上常講，我的身與心是四大五蘊所造成的。四大五蘊是法，所以在小乘聖者他的觀念裡面「四大五蘊」是有的，「我」是沒有，我沒有，四大五蘊有。其實他沒有更進一步的去觀察，如果進一步去觀察，四大五蘊也是因緣和合的，也是緣聚則有，緣散則無，可見得法也是假的，法也沒有。這就是人無我與法無我，人法皆空。</w:t>
      </w:r>
      <w:r>
        <w:t xml:space="preserve"> </w:t>
      </w:r>
    </w:p>
    <w:p w14:paraId="32D74617" w14:textId="77777777" w:rsidR="004C6D73" w:rsidRDefault="004C6D73">
      <w:pPr>
        <w:pStyle w:val="a3"/>
      </w:pPr>
      <w:r>
        <w:t xml:space="preserve">　　佛在一切經裡面講這個道理何止千遍萬遍，我們見到的，我們所聽到的，耳熟了，聽得太多了，看得太多了，老生常談，不以為奇怪。幾個人相信？說起來都點頭，好像都很相信。幾個人做到？一個也做不到。為什麼做不到？說個老實話，你根本就沒有相信，你要相信了，你怎麼會做不到？可見得信不容易。做不到就是沒有相信，我們點頭的信是假信不是真信，真信就徹底做到。真正相信了，現在就沒有煩惱，為什麼？人我也空，法我也空，煩惱找不到落腳之處，煩惱沒有依靠。你為什麼有煩惱？因為你有我、有法，所以你有煩惱。你要是我也空、法也空，煩惱從哪裡生？再多的煩惱也無可奈何你，什麼樣天魔外道也沒有法子找你麻煩。為什麼？你無我，有我人家來找你麻煩，無我誰來找你麻煩？這個道理是真實的，我們要細心的去體會，它的功德利益真正是無量無邊，不要說是我們一生享受不盡，生生世世都享不盡，只要你悟明這個道理，就得大自在。</w:t>
      </w:r>
      <w:r>
        <w:t xml:space="preserve"> </w:t>
      </w:r>
    </w:p>
    <w:p w14:paraId="07A8B062" w14:textId="77777777" w:rsidR="004C6D73" w:rsidRDefault="004C6D73">
      <w:pPr>
        <w:pStyle w:val="a3"/>
      </w:pPr>
      <w:r>
        <w:t xml:space="preserve">　　疏【以上亦皆入五法中，詳見入楞伽諸經。】</w:t>
      </w:r>
      <w:r>
        <w:t xml:space="preserve"> </w:t>
      </w:r>
    </w:p>
    <w:p w14:paraId="6D8352C6" w14:textId="77777777" w:rsidR="004C6D73" w:rsidRDefault="004C6D73">
      <w:pPr>
        <w:pStyle w:val="a3"/>
      </w:pPr>
      <w:r>
        <w:t xml:space="preserve">　　《入楞伽經》、《解深密經》以及唯識論裡面都說得很清楚。《華嚴經》裡面也有，所以《華嚴經》也是屬於唯識的六經十一論之一。那麼怎麼說這些都入在五法裡面？「八識入五法」，意思是說八識自體入妄想，八識自體是個妄想。六識所計屬於名、屬於相，以八識概括一切世間法。正智是唯識家所謂「轉識成智」，這就是正</w:t>
      </w:r>
      <w:r>
        <w:lastRenderedPageBreak/>
        <w:t>智。轉識成智之後所證得的如如理體，那就是此地所講的如如，就是真如理體。那麼這是八識配五法。二無我配五法，怎麼個說法？人我執、法我執，是屬於名、相、妄想。二無我的理是屬於如如，證得人無我、法無我這種智慧，這就是正智。所以八識、二無我都可以配合五法來說的。請看底下這個文：</w:t>
      </w:r>
      <w:r>
        <w:t xml:space="preserve"> </w:t>
      </w:r>
    </w:p>
    <w:p w14:paraId="620B7874" w14:textId="77777777" w:rsidR="004C6D73" w:rsidRDefault="004C6D73">
      <w:pPr>
        <w:pStyle w:val="a3"/>
      </w:pPr>
      <w:r>
        <w:t xml:space="preserve">　　疏【悉空悉遣。所謂佛身無為，不墮諸數。】</w:t>
      </w:r>
      <w:r>
        <w:t xml:space="preserve"> </w:t>
      </w:r>
    </w:p>
    <w:p w14:paraId="6D18E429" w14:textId="77777777" w:rsidR="004C6D73" w:rsidRDefault="004C6D73">
      <w:pPr>
        <w:pStyle w:val="a3"/>
      </w:pPr>
      <w:r>
        <w:t xml:space="preserve">　　我們讀《了凡四訓》，曉得凡夫都落在『諸數』裡面。「數」就是命運，就是有定數。所以我們的命、我們的相，遇到那些高明的人他把你算得很準，他看得很準確。為什麼？因為我們落在數裡頭，很可憐。落在數裡頭，好比什麼？好比我們犯罪被人家關到監牢裡，我們自己糊裡糊塗，人家曉得你犯了什麼罪，你還有多少天。</w:t>
      </w:r>
      <w:r>
        <w:t xml:space="preserve"> </w:t>
      </w:r>
    </w:p>
    <w:p w14:paraId="6EF5F9EB" w14:textId="77777777" w:rsidR="004C6D73" w:rsidRDefault="004C6D73">
      <w:pPr>
        <w:pStyle w:val="a3"/>
      </w:pPr>
      <w:r>
        <w:t xml:space="preserve">　　這一句，也就是超出的綱領。你能夠把五法三自性把它空掉，都離開它，八識二無我也離開它，把它遣除，遣除就是離開它、遠離它，這就自在了。這個意思實在講是屬於唯識家轉識成智，是屬於這個境界。這個時候所謂『佛身無為』，無為而無所不為。「無為」是什麼意思？為是講造作，無為就是沒有造作。沒有造作，他就不結業，阿賴耶識裡頭不落種子，沒有印象，這個叫無為。我們看看諸佛菩薩在我們凡夫眼睛裡面，他們是有為，大大的有為。釋迦牟尼佛示現在印度的時候，一天到晚在外面講經說法，說法四十九年，講經三百餘會，度了不少眾生，任勞任怨，有為！諸大菩薩在我們中國示現的，好像也是有為，其實給諸位說，他是無為。既是無為，他為什麼現的有為相？這一點諸位要明瞭，他那個作為是無心的。無心所作的是無為，我們幹事情是有心，有心是有為，這一點一定要清楚。無心的作為是什麼？感應道交，眾生有感，佛菩薩有應，我們感的時候或許是有心，佛菩薩應的時候決定沒有心。再給諸位說，就以釋迦牟尼佛來講，一生所講這麼多經典，講這麼多道理與方法，他曾經動過一念沒有？一念不生。一念不生為什麼就說出來？機感相應。眾生一有疑問，一提出來，佛立刻回答，問者有意，答者無心，這樣的境界。所以他是</w:t>
      </w:r>
      <w:r>
        <w:t>無為而無所不為，這個情形大大的不相同。諸位在現前當然對於這個境界很不容易體會，不過如果同修當中要是很細心的話，在我們這個二十年的講座裡面可以能夠體會得到。</w:t>
      </w:r>
      <w:r>
        <w:t xml:space="preserve"> </w:t>
      </w:r>
    </w:p>
    <w:p w14:paraId="6D81A47B" w14:textId="77777777" w:rsidR="004C6D73" w:rsidRDefault="004C6D73">
      <w:pPr>
        <w:pStyle w:val="a3"/>
      </w:pPr>
      <w:r>
        <w:t xml:space="preserve">　　我是五十六年到台北來講經，以後這個期間大概沒有什麼中斷過。五十六年到六十年是一個階段，六十年到去年是一個階段（大概是前年、去年，是一個階段），最近這兩年又是一個階段，你們諸位細細去體會，你看我講的東西有哪些不一樣。最初我講東西依靠註解，我做成很多的圖表，那個時候有人給我起個別號，叫我做畫表的法師，我講經的時候黑板上都是表解，畫表的法師。六十年以後沒有這些東西，但是怎麼樣？依靠註解。最近兩年你們諸位再去仔細看，我雖然拿的是有註解，你看我講的東西是不是註解裡的？不是的。講完之後你問我講些什麼？我不曉得，事先沒有預備，講過之後是一無所知。所以人家說：「法師，你講得不錯！」我說我胡說八道，你問我講什麼，我確實不知道。有那麼一、二分相應，我才不過學了二十七年，有這麼一、二分相應。</w:t>
      </w:r>
      <w:r>
        <w:t xml:space="preserve"> </w:t>
      </w:r>
    </w:p>
    <w:p w14:paraId="218FE31E" w14:textId="77777777" w:rsidR="004C6D73" w:rsidRDefault="004C6D73">
      <w:pPr>
        <w:pStyle w:val="a3"/>
      </w:pPr>
      <w:r>
        <w:t xml:space="preserve">　　在佛與大菩薩境界裡頭，他會動念頭嗎？不會。不會就行了，起心動念就不行，不動念就相應，動念頭不相應。所以我們現在要訓練的是什麼？訓練在一切境界裡頭不起心、不動念，訓練這個規則。訓練的方法自古以來有兩種：一種參禪、念佛，另外一種是誦經。誦是背誦，求不求解？不求解。為什麼？果然得了一心不亂，一切經都開解了，叫開悟。到那個時候諸位要講經，充其量經本先看看，查查生字而已，有</w:t>
      </w:r>
      <w:r>
        <w:lastRenderedPageBreak/>
        <w:t>的生字不能悟入，理論絕對是悟入。理論上要不要預備？不要預備，你去看看這個裡頭有沒有生字。這是諸位應當要留意的，在這一層上留意才會有成就，然後我們才能夠漸漸的進入『不墮諸數』。</w:t>
      </w:r>
      <w:r>
        <w:t xml:space="preserve"> </w:t>
      </w:r>
    </w:p>
    <w:p w14:paraId="2808C70C" w14:textId="77777777" w:rsidR="004C6D73" w:rsidRDefault="004C6D73">
      <w:pPr>
        <w:pStyle w:val="a3"/>
      </w:pPr>
      <w:r>
        <w:t xml:space="preserve">　　我們要學佛的無為而無所不為，無所不為是我們的願力、悲心，願力、悲心不是從意識裡面流出來的；要從意識、從阿賴耶識裡流露出來的那個悲心、那個願力還落在數裡。從什麼地方流的？真如本性裡面流露出來的。從無分別心裡面流出來的，「不墮諸數」，這個自己才能得真正的受用，你的心情永遠是寂靜，絕不為一切境界所動，這也就是經上常講的正受，三昧現前。下面說是不墮諸數：</w:t>
      </w:r>
      <w:r>
        <w:t xml:space="preserve"> </w:t>
      </w:r>
    </w:p>
    <w:p w14:paraId="73C8E655" w14:textId="77777777" w:rsidR="004C6D73" w:rsidRDefault="004C6D73">
      <w:pPr>
        <w:pStyle w:val="a3"/>
      </w:pPr>
      <w:r>
        <w:t xml:space="preserve">　　疏【一念不生，即名為佛者，頓教之旨也。】</w:t>
      </w:r>
      <w:r>
        <w:t xml:space="preserve"> </w:t>
      </w:r>
    </w:p>
    <w:p w14:paraId="7D3935F3" w14:textId="77777777" w:rsidR="004C6D73" w:rsidRDefault="004C6D73">
      <w:pPr>
        <w:pStyle w:val="a3"/>
      </w:pPr>
      <w:r>
        <w:t xml:space="preserve">　　這是頓教的宗旨。</w:t>
      </w:r>
      <w:r>
        <w:t xml:space="preserve"> </w:t>
      </w:r>
    </w:p>
    <w:p w14:paraId="16D79AD9" w14:textId="77777777" w:rsidR="004C6D73" w:rsidRDefault="004C6D73">
      <w:pPr>
        <w:pStyle w:val="a3"/>
      </w:pPr>
      <w:r>
        <w:t xml:space="preserve">　　疏【今言念佛，則所稱佛號屬名，所對佛身屬相，憶念彼佛屬妄想，縱使淨念相繼，入三摩地，亦屬正智如如，而復分別是佛，屬識情。能念所念，屬人法，尚未遣有我，況無我亦遣耶。彼教所空所遣，此皆有之，以其有念，故難非頓。】</w:t>
      </w:r>
      <w:r>
        <w:t xml:space="preserve"> </w:t>
      </w:r>
    </w:p>
    <w:p w14:paraId="685C3C23" w14:textId="77777777" w:rsidR="004C6D73" w:rsidRDefault="004C6D73">
      <w:pPr>
        <w:pStyle w:val="a3"/>
      </w:pPr>
      <w:r>
        <w:t xml:space="preserve">　　我們先講這一段，前面這一段不好懂，這是解釋前面或者有個人來難我們念佛法門的。人家說的是引經據典很有道理，我們念佛人統是落在五法三自性、八識二無我裡面，沒有超出去，那麼由此可知這個法門算不了頓，只能夠算漸修。縱然做到了『淨念相繼，入三摩地』，這個功夫是了不起，『亦屬正智如如』，也要配三自性來說。但是文中沒有說，前面說過三性，已經入五法當中了，如果要配，所念之佛是遍計所執性，能念之心是依他起性，念力成就了，這個才是圓成實性，所以亦可以配合三性來說的。這是或問到這個地方，下面解釋答覆裡面的話。</w:t>
      </w:r>
      <w:r>
        <w:t xml:space="preserve"> </w:t>
      </w:r>
    </w:p>
    <w:p w14:paraId="357C0B98" w14:textId="77777777" w:rsidR="004C6D73" w:rsidRDefault="004C6D73">
      <w:pPr>
        <w:pStyle w:val="a3"/>
      </w:pPr>
      <w:r>
        <w:t xml:space="preserve">　　疏【正謂無念者。】</w:t>
      </w:r>
      <w:r>
        <w:t xml:space="preserve"> </w:t>
      </w:r>
    </w:p>
    <w:p w14:paraId="72D589E0" w14:textId="77777777" w:rsidR="004C6D73" w:rsidRDefault="004C6D73">
      <w:pPr>
        <w:pStyle w:val="a3"/>
      </w:pPr>
      <w:r>
        <w:t xml:space="preserve">　　這是說我們念佛人，我們的宗旨在一心不亂。一心不亂，『正謂無念』，這個兩句很重要。這是答覆他的問難，顯示這個法門是頓教法門，「正謂無念」。</w:t>
      </w:r>
      <w:r>
        <w:t xml:space="preserve"> </w:t>
      </w:r>
    </w:p>
    <w:p w14:paraId="05175768" w14:textId="77777777" w:rsidR="004C6D73" w:rsidRDefault="004C6D73">
      <w:pPr>
        <w:pStyle w:val="a3"/>
      </w:pPr>
      <w:r>
        <w:t xml:space="preserve">　　疏【良繇一心不亂，則不以有心念，不以無心念，不以亦有亦無心念，不以非有非無心念，離此四句，更有何念。】</w:t>
      </w:r>
      <w:r>
        <w:t xml:space="preserve"> </w:t>
      </w:r>
    </w:p>
    <w:p w14:paraId="6B80DC2A" w14:textId="77777777" w:rsidR="004C6D73" w:rsidRDefault="004C6D73">
      <w:pPr>
        <w:pStyle w:val="a3"/>
      </w:pPr>
      <w:r>
        <w:t xml:space="preserve">　　這就是剛才說了，剛才我沒說得這麼詳細。我說有心念是妄想，無心念還是妄念。你看人家這裡說得多，『亦有心亦無心』也是錯的，『非有心非無心』還是錯的。那麼我們要用什麼心來念佛？把這些心統統都離開，這個念佛那就是正念現前了。念佛的時候，我是「離四句，絕百非」，我不念佛的時候還落在四句百非裡頭，告訴諸位，你念佛還是落在四句百非裡。果然做到離四句，一切時、一切處，一切境界統統都有，一有全都有，一離全都離，是這麼一個境界。千萬不可以誤會了，誤會了免不了起增上慢，對自己的修學造成重大的障礙。明瞭這個道理，沒有關係，我們現在功夫不夠，慢慢來。功夫不是一朝一夕能夠培養成的，當然各人的根機不相同，各人的福德因緣不一樣，這裡面有遲有速，有人很快成就，有人很慢成就。但是只要我們把握了方向，什麼樣的艱苦困難我們都不改變初衷，在這一生當中是一定有成就。這個幾句簡單的說一說，如果要是有心去念，這個墮在妄想裡，要是無心去念，</w:t>
      </w:r>
      <w:r>
        <w:lastRenderedPageBreak/>
        <w:t>墮在斷滅裡頭，亦有亦無，是墮在相違的境界裡面，非有非無變成了戲論。所以四句百非，這也是大乘經上常常教給我們的，教我們要「離四句絕百非」，我們的心才達到真正的清淨。</w:t>
      </w:r>
      <w:r>
        <w:t xml:space="preserve"> </w:t>
      </w:r>
    </w:p>
    <w:p w14:paraId="498B179E" w14:textId="77777777" w:rsidR="004C6D73" w:rsidRDefault="004C6D73">
      <w:pPr>
        <w:pStyle w:val="a3"/>
      </w:pPr>
      <w:r>
        <w:t xml:space="preserve">　　因此，我們『不以有心念』，這就是在一切時、一切境界裡面不起妄念，一個真正念佛人是應當要具有這樣的態度。『不以無心念』，是說對我們平常這些妄心，不要有意去息滅它，正像永嘉大師《證道歌》上所說的，「不離妄想，不求真」。如果你要有心去離妄，本來妄念很多了，又起了一個妄心去離妄，起了個離妄想那個心就是一個妄心；換句話就是，妄心不但沒有離，又增長一個妄心，又增加了。既然知道它是妄，妄不礙真，它不妨礙，用不著理它，這樣才能得一心不亂，才能成就一心。所以有人說，我妄念太多了，不理會它就完了，不理會它是真正的斷妄想。那個妄想你要想斷是斷不了，決定斷不了，火上加油，那個火還能夠滅得掉嗎？滅不掉，只有燒得更猛更烈，不會熄掉的。你要是不理會它，慢慢的燃燒，燒完了，自然就滅掉了。所以說不理會它，這就是無心念。可見得我們在念佛的時候，念佛的時候有妄念，有妄想起來了沒有關係，不要理它，這就是大師在此地教給我們的方法。</w:t>
      </w:r>
      <w:r>
        <w:t xml:space="preserve"> </w:t>
      </w:r>
    </w:p>
    <w:p w14:paraId="7815D2A6" w14:textId="77777777" w:rsidR="004C6D73" w:rsidRDefault="004C6D73">
      <w:pPr>
        <w:pStyle w:val="a3"/>
      </w:pPr>
      <w:r>
        <w:t xml:space="preserve">　　第三個心，「不以亦有亦無心念」，這個意思是說，住在妄想的境界裡面不要去分別妄想，這就是不以亦有亦無的心念。住在妄想裡面要去分別妄想，要去理解妄想，那就是亦有亦無。平時在說理的時候，需要講給別人聽，是要把這個事實的真相從面面來說明，是不得已。只是說明而已，不可以執著，執著就成病了。所以佛說法四十九年沒說一句法，誰要說佛說法了，那就叫謗佛。佛都沒有說法，諸位想想，我們說什麼法？佛都沒有說法，我有法說，那我比佛還高明？佛為什麼沒有說法？佛離四句而說，換句話，一句也沒說。我們是不離四句，句句都落實了，句句都死了，人家句句不落實，句句是活的，所以這是決定不一樣。虛妄分別的心是一個死心，不是一個活東西，是暗不是明，是迷不是悟。我們要想破迷開悟，離暗就明，必須要將四句遣除。四句怎麼個遣除法？有心去遣就錯了，所以這個話只能說到此為止，你要去會裡頭的意思，然後你才懂得日常生活當中怎樣做法叫如法。要是不會這個意思，愈說愈糟糕，為什麼？增長分別，增長知見，那個麻煩就大了，愈來愈麻煩。這個道理江味農居士在《金剛經講義》裡面說得很透徹，也說得很多，諸位可以去查査，仔細去研究研究。</w:t>
      </w:r>
      <w:r>
        <w:t xml:space="preserve"> </w:t>
      </w:r>
    </w:p>
    <w:p w14:paraId="783F2ABB" w14:textId="77777777" w:rsidR="004C6D73" w:rsidRDefault="004C6D73">
      <w:pPr>
        <w:pStyle w:val="a3"/>
      </w:pPr>
      <w:r>
        <w:t xml:space="preserve">　　對於境界上不加了知，我們心才容易定。所以古人那個教學，跟現在人觀念不一樣。現在人的考試，我們以《阿彌陀經》來說，《阿彌陀經》講完了，你究竟理解了多少，他考你這東西，你記得多少，考這個玩意。古人不是如此，古人的講經與聽經，講的人無心，聽的人也無心。不能以有心來聽，也不能以無心來聽，也不能以亦有亦無，也不可以以非有非無心來聽。試問問：我們要用什麼樣的心來聽？說的人跟聽的人心都在定中，所以這個經一聽，他開悟了，道理在此地。我們現在聽經，聽上幾十年都不開悟，為什麼不開悟？我們是有心來聽的，所以開不了悟，這個是無可奈何的事情。無心來聽的也開不了悟，換句話說，有心跟無心都不是清淨心。真正要開悟的，是以清淨心、恭敬心來聽的，他一定會開悟。所以印光老法師告訴我們佛法要從「誠敬中求」，誠就是清淨，心裡面一念不生，有誠有敬他才能開悟。一分誠敬就能夠悟入一分，十分誠敬就可以悟入十分。誠與敬是入道的要門，這是真正是祕訣。今天有幾位同修發心印《念佛法要》贈送給諸位同修，我剛才翻了一翻，前面第一章裡頭就是印光法師教我們念佛的祕訣。祕訣是什麼？就是「竭誠恭敬」。太妙了！世出世間法都是在誠與敬上成就的。</w:t>
      </w:r>
      <w:r>
        <w:t xml:space="preserve"> </w:t>
      </w:r>
    </w:p>
    <w:p w14:paraId="2A572EA9" w14:textId="77777777" w:rsidR="004C6D73" w:rsidRDefault="004C6D73">
      <w:pPr>
        <w:pStyle w:val="a3"/>
      </w:pPr>
      <w:r>
        <w:t xml:space="preserve">　　末後這一句，「不以非有非無心念」，這個意思是說「於無了知，不辨真實」，完全做到了普賢菩薩教給我們的「恆順眾生，隨喜功德」。你要起心動念就不是順眾生，就不是隨喜了。恆順眾生，隨喜功德能夠成就理一心不亂，一切外面境界它不會障礙你一心，你要不能隨順，你要不能恆順，你的一心常常為外境干擾，常常為外境障礙、破壞了。譬如我們辦一樁事情，只要沒有什麼大的過不去的，都很好，你這個意思辦很好，他那個意思辦也很好。這個意思不行，我的意思要怎麼樣，糟糕！我的一心被人家破壞了。為什麼都好？「凡所有相，皆是虛妄」，這怎麼不好？你看這樣順眼，好，很好，他看那樣順眼，好，也很好。你們有心無心，我心清淨，這個才自在。只要沒有重大的妨礙，心是愈清淨愈好，愈少分別愈好，這才能成就無量無邊的功德。雞毛蒜皮的事情都要計較，諸位想想這個人要得一心不容易，別人得不到一心於我沒有關係，我要得一心。所以修行首先要成就自己。這叫做「離四句，絕百非」。『離此四句，更有何念』，這真正是「念而無念，無念而念」。</w:t>
      </w:r>
      <w:r>
        <w:t xml:space="preserve"> </w:t>
      </w:r>
    </w:p>
    <w:p w14:paraId="6DA5E46E" w14:textId="77777777" w:rsidR="004C6D73" w:rsidRDefault="004C6D73">
      <w:pPr>
        <w:pStyle w:val="a3"/>
      </w:pPr>
      <w:r>
        <w:t xml:space="preserve">　　疏【雖名念佛，蓋無念之念也。】</w:t>
      </w:r>
      <w:r>
        <w:t xml:space="preserve"> </w:t>
      </w:r>
    </w:p>
    <w:p w14:paraId="10394467" w14:textId="77777777" w:rsidR="004C6D73" w:rsidRDefault="004C6D73">
      <w:pPr>
        <w:pStyle w:val="a3"/>
      </w:pPr>
      <w:r>
        <w:t xml:space="preserve">　　這個無念跟前面四句的無念不一樣，這個無念是無四句、無百非之念。字是一樣的，意思是完全不相同。</w:t>
      </w:r>
      <w:r>
        <w:t xml:space="preserve"> </w:t>
      </w:r>
    </w:p>
    <w:p w14:paraId="0001E163" w14:textId="77777777" w:rsidR="004C6D73" w:rsidRDefault="004C6D73">
      <w:pPr>
        <w:pStyle w:val="a3"/>
      </w:pPr>
      <w:r>
        <w:t xml:space="preserve">　　疏【念而無念，是名一心。】</w:t>
      </w:r>
      <w:r>
        <w:t xml:space="preserve"> </w:t>
      </w:r>
    </w:p>
    <w:p w14:paraId="63304EC1" w14:textId="77777777" w:rsidR="004C6D73" w:rsidRDefault="004C6D73">
      <w:pPr>
        <w:pStyle w:val="a3"/>
      </w:pPr>
      <w:r>
        <w:t xml:space="preserve">　　這個意思就是念不落空，無念不落有，這種念佛正是行在中道上，空有二邊不立。一天到晚南無阿彌陀佛，心裡頭有阿彌陀佛，絕不落空，心裡面乾乾淨淨，連這一句阿彌陀佛絕無執著，它不落有。空有二邊都不落，這個叫中道，這叫做如如。所以說：</w:t>
      </w:r>
      <w:r>
        <w:t xml:space="preserve"> </w:t>
      </w:r>
    </w:p>
    <w:p w14:paraId="4F4A405E" w14:textId="77777777" w:rsidR="004C6D73" w:rsidRDefault="004C6D73">
      <w:pPr>
        <w:pStyle w:val="a3"/>
      </w:pPr>
      <w:r>
        <w:t xml:space="preserve">　　疏【如是之心，心無其心，強名曰一。】</w:t>
      </w:r>
      <w:r>
        <w:t xml:space="preserve"> </w:t>
      </w:r>
    </w:p>
    <w:p w14:paraId="6E944052" w14:textId="77777777" w:rsidR="004C6D73" w:rsidRDefault="004C6D73">
      <w:pPr>
        <w:pStyle w:val="a3"/>
      </w:pPr>
      <w:r>
        <w:t xml:space="preserve">　　一心不亂也是有名無實而已，這是很勉強的加上個一心。實際一心能不能加？不能加。因為你有一心，他就有一個妄念了。有一心不亂這個念頭就是個妄念，這是為了說法，勸導別人不得已而建立的一心之名，一心也了不可得。</w:t>
      </w:r>
      <w:r>
        <w:t xml:space="preserve"> </w:t>
      </w:r>
    </w:p>
    <w:p w14:paraId="48747264" w14:textId="77777777" w:rsidR="004C6D73" w:rsidRDefault="004C6D73">
      <w:pPr>
        <w:pStyle w:val="a3"/>
      </w:pPr>
      <w:r>
        <w:t xml:space="preserve">　　疏【尚無一相，安求所謂五者三者八者二者，然則一心不亂，不異一念不生，焉得非頓。】</w:t>
      </w:r>
      <w:r>
        <w:t xml:space="preserve"> </w:t>
      </w:r>
    </w:p>
    <w:p w14:paraId="36552FAF" w14:textId="77777777" w:rsidR="004C6D73" w:rsidRDefault="004C6D73">
      <w:pPr>
        <w:pStyle w:val="a3"/>
      </w:pPr>
      <w:r>
        <w:t xml:space="preserve">　　蓮池大師這個辯駁你看看很高明，說得頭頭是道。問難的也了不起，引經據典。你看大師反駁他的是頭頭是道，說出念佛法門確實是個頓超的法門，一點都不錯。這裡面已經把念佛的要領、祕訣都告訴我們了，我們能夠運用這個方法，一定在短時間可以念到一心不亂。好，今天講到此。　　</w:t>
      </w:r>
    </w:p>
    <w:sectPr w:rsidR="004C6D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1EB8" w14:textId="77777777" w:rsidR="004C6D73" w:rsidRDefault="004C6D73" w:rsidP="007E0598">
      <w:r>
        <w:separator/>
      </w:r>
    </w:p>
  </w:endnote>
  <w:endnote w:type="continuationSeparator" w:id="0">
    <w:p w14:paraId="7E8D69A0" w14:textId="77777777" w:rsidR="004C6D73" w:rsidRDefault="004C6D73" w:rsidP="007E0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9C039" w14:textId="77777777" w:rsidR="004C6D73" w:rsidRDefault="004C6D73" w:rsidP="007E0598">
      <w:r>
        <w:separator/>
      </w:r>
    </w:p>
  </w:footnote>
  <w:footnote w:type="continuationSeparator" w:id="0">
    <w:p w14:paraId="22051020" w14:textId="77777777" w:rsidR="004C6D73" w:rsidRDefault="004C6D73" w:rsidP="007E05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98"/>
    <w:rsid w:val="004C6D73"/>
    <w:rsid w:val="007E05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0A5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5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5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5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5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