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E1EA" w14:textId="77777777" w:rsidR="007A7DB6" w:rsidRDefault="007A7DB6">
      <w:r>
        <w:t>阿彌陀經疏鈔</w:t>
      </w:r>
      <w:r>
        <w:t>—</w:t>
      </w:r>
      <w:r>
        <w:t>法華，如云誦斯經者</w:t>
      </w:r>
      <w:r>
        <w:t>……</w:t>
      </w:r>
      <w:r>
        <w:t xml:space="preserve">於是益信　　（第七十集）　　</w:t>
      </w:r>
      <w:r>
        <w:t>1978/2</w:t>
      </w:r>
      <w:r>
        <w:t xml:space="preserve">　　台灣景美華藏圖書館　　檔名：</w:t>
      </w:r>
      <w:r>
        <w:t xml:space="preserve">01-002-0070 </w:t>
      </w:r>
    </w:p>
    <w:p w14:paraId="6475AFA3" w14:textId="77777777" w:rsidR="007A7DB6" w:rsidRDefault="007A7DB6">
      <w:pPr>
        <w:pStyle w:val="a3"/>
      </w:pPr>
      <w:r>
        <w:t xml:space="preserve">　　請掀開經本，一百零八面，第七行最後一句看起：</w:t>
      </w:r>
      <w:r>
        <w:t xml:space="preserve"> </w:t>
      </w:r>
    </w:p>
    <w:p w14:paraId="11DFF422" w14:textId="77777777" w:rsidR="007A7DB6" w:rsidRDefault="007A7DB6">
      <w:pPr>
        <w:pStyle w:val="a3"/>
      </w:pPr>
      <w:r>
        <w:t xml:space="preserve">　　疏【法華，如云誦斯經者，命終當生阿彌陀佛極樂世界是也。起信，如前教起中所明是也。】</w:t>
      </w:r>
      <w:r>
        <w:t xml:space="preserve"> </w:t>
      </w:r>
    </w:p>
    <w:p w14:paraId="57A56FC0" w14:textId="77777777" w:rsidR="007A7DB6" w:rsidRDefault="007A7DB6">
      <w:pPr>
        <w:pStyle w:val="a3"/>
      </w:pPr>
      <w:r>
        <w:t xml:space="preserve">　　從這個地方看起。這是「非部非類」，大師在此地略舉數種，後面用「等」字，等其餘沒有引證的那些經論，所舉的幾個都是大乘經裡面最重要的幾種。前面我們曾經將《華嚴》給諸位介紹了，『法華』這是大乘宗派裡面也是很重要的一宗，《華嚴》是稱性而談，《法華》是正直而說，這兩部經都稱為經中之王，為我們古今中外，不但是中國，在外國也一樣，四眾之所尊崇。《法華經》經裡面，也有明文說得非常清楚。在晚近佛教裡面有一位女居士，叫呂碧城居士，她曾經從梵文《普門品》裡面翻譯了幾首偈頌，這幾首偈頌是過去經裡面所沒有的，偈頌裡頭也有明文指歸西方『極樂世界』的。往年台中李老師講《普門品》，將呂居士翻譯的偈頌合在經裡面，雖然流通不廣，但是讀到的人也不算少數，這是值得提倡的。這兩部大經都是歸於西方極樂世界。《華嚴》裡面所倡導的毘盧性海，要入毘盧性海先歸淨土法門，換句話說，《華嚴經》裡面最高的境界要從什麼地方去證取？要從西方「極樂世界」。《法華》裡面教我們悟入一乘實相，這是《法華》的宗旨，如果要想悟入一乘實相，也要先生西方淨土。這兩部大經，《華嚴》是世尊初成道時最先所說的，《法華》是佛臨滅度之前所講的，我們從這裡看，一個是開始，一個是終極，世尊一代時</w:t>
      </w:r>
      <w:r>
        <w:t>教，就可想而知了。所以淨土這一個法門，是一代時教的大總持法門，法界眾生之所歸趣，這是我們必須要認識的。</w:t>
      </w:r>
      <w:r>
        <w:t xml:space="preserve"> </w:t>
      </w:r>
    </w:p>
    <w:p w14:paraId="00BD09D2" w14:textId="77777777" w:rsidR="007A7DB6" w:rsidRDefault="007A7DB6">
      <w:pPr>
        <w:pStyle w:val="a3"/>
      </w:pPr>
      <w:r>
        <w:t xml:space="preserve">　　我們同修們實在講起來是很有福報，常言說得好，佛法是難遭難遇，尤其是大乘佛法，百千萬劫難遭遇。我們在末法的時候，在天下大亂的時候，我們有這種殊勝的機緣，能夠見到真實的大乘佛法，這一分福氣絕不是一生、兩生所修得的。正如佛在《金剛經》裡面給我們授記的，百千萬億佛所種的善根，才能在末法期間當中我們能遇到。因緣是有了，遇到了我們信不信？能不能信受奉行？如果不能信受奉行，那是當面錯過，就太可惜了。既然遇到了，就要發勇猛心，要發狠心，一定要求深入，要明理。絕不可以說遇到了心裡感覺很歡喜，一陣歡喜過去了，什麼也沒有得到，那有什麼用處？得到了之後要研究，要探討，要求明瞭，要依照這個方法去修學，這才不辜負我們多生多劫的善根福德，以及現前的因緣。</w:t>
      </w:r>
      <w:r>
        <w:t xml:space="preserve"> </w:t>
      </w:r>
    </w:p>
    <w:p w14:paraId="6F2E746F" w14:textId="77777777" w:rsidR="007A7DB6" w:rsidRDefault="007A7DB6">
      <w:pPr>
        <w:pStyle w:val="a3"/>
      </w:pPr>
      <w:r>
        <w:t xml:space="preserve">　　向下一句講《起信論》，《起信論》裡面也是這麼講法。在此地不用多說了，前面在「教起所因」那一章已經引過了。馬鳴、龍樹，了不起的菩薩，他們也是求生西方極樂世界。下面說：</w:t>
      </w:r>
      <w:r>
        <w:t xml:space="preserve"> </w:t>
      </w:r>
    </w:p>
    <w:p w14:paraId="6435BA8A" w14:textId="77777777" w:rsidR="007A7DB6" w:rsidRDefault="007A7DB6">
      <w:pPr>
        <w:pStyle w:val="a3"/>
      </w:pPr>
      <w:r>
        <w:t xml:space="preserve">　　疏【等者，如觀佛三昧。】</w:t>
      </w:r>
      <w:r>
        <w:t xml:space="preserve"> </w:t>
      </w:r>
    </w:p>
    <w:p w14:paraId="7C421B04" w14:textId="77777777" w:rsidR="007A7DB6" w:rsidRDefault="007A7DB6">
      <w:pPr>
        <w:pStyle w:val="a3"/>
      </w:pPr>
      <w:r>
        <w:t xml:space="preserve">　　《觀佛三昧經》。</w:t>
      </w:r>
      <w:r>
        <w:t xml:space="preserve"> </w:t>
      </w:r>
    </w:p>
    <w:p w14:paraId="0F137552" w14:textId="77777777" w:rsidR="007A7DB6" w:rsidRDefault="007A7DB6">
      <w:pPr>
        <w:pStyle w:val="a3"/>
      </w:pPr>
      <w:r>
        <w:t xml:space="preserve">　　疏【十住斷結諸經。】</w:t>
      </w:r>
      <w:r>
        <w:t xml:space="preserve"> </w:t>
      </w:r>
    </w:p>
    <w:p w14:paraId="788890D8" w14:textId="77777777" w:rsidR="007A7DB6" w:rsidRDefault="007A7DB6">
      <w:pPr>
        <w:pStyle w:val="a3"/>
      </w:pPr>
      <w:r>
        <w:lastRenderedPageBreak/>
        <w:t xml:space="preserve">　　底下加個『諸經』，這就是在一切經裡頭隨便舉二、三種做例子。下面說：</w:t>
      </w:r>
      <w:r>
        <w:t xml:space="preserve"> </w:t>
      </w:r>
    </w:p>
    <w:p w14:paraId="2A29A84E" w14:textId="77777777" w:rsidR="007A7DB6" w:rsidRDefault="007A7DB6">
      <w:pPr>
        <w:pStyle w:val="a3"/>
      </w:pPr>
      <w:r>
        <w:t xml:space="preserve">　　疏【帶說淨土，層疊非一，詳如後釋文中雜引。】</w:t>
      </w:r>
      <w:r>
        <w:t xml:space="preserve"> </w:t>
      </w:r>
    </w:p>
    <w:p w14:paraId="1B2A794D" w14:textId="77777777" w:rsidR="007A7DB6" w:rsidRDefault="007A7DB6">
      <w:pPr>
        <w:pStyle w:val="a3"/>
      </w:pPr>
      <w:r>
        <w:t xml:space="preserve">　　到入到經之後，在在處處我們會看到蓮池大師引證其他經典佛所說的話，在此地不要一樣一樣多說了。這個用意就是教我們了解，佛說淨土法門，可以說四十九年當中未曾間斷。由此可知，這個法門之重要、之殊勝，如果不殊勝、不重要，釋迦牟尼佛不會在四十九年常常提到這個法門。</w:t>
      </w:r>
      <w:r>
        <w:t xml:space="preserve"> </w:t>
      </w:r>
    </w:p>
    <w:p w14:paraId="477C44F5" w14:textId="77777777" w:rsidR="007A7DB6" w:rsidRDefault="007A7DB6">
      <w:pPr>
        <w:pStyle w:val="a3"/>
      </w:pPr>
      <w:r>
        <w:t xml:space="preserve">　　疏【文殊般若，詳後執持名號文中。】</w:t>
      </w:r>
      <w:r>
        <w:t xml:space="preserve"> </w:t>
      </w:r>
    </w:p>
    <w:p w14:paraId="056E3782" w14:textId="77777777" w:rsidR="007A7DB6" w:rsidRDefault="007A7DB6">
      <w:pPr>
        <w:pStyle w:val="a3"/>
      </w:pPr>
      <w:r>
        <w:t xml:space="preserve">　　這個地方也有講到專持名號，非部非類裡面，像《文殊般若經》裡面有。在過去滿清的時候，彭際清居士曾經編了一部小書叫《念佛警策》，我想我們大概有不少同修們看過這本書，這是從前印光大師弘化社裡面曾經印過、流通過。他編這個書，前面幾乎有一半都是引一切經裡面佛所講的這個淨土法門，把原文一條一條節錄下來，幾十種之多，也可以說補充這一段的不足，但是那個講法太繁了。</w:t>
      </w:r>
      <w:r>
        <w:t xml:space="preserve"> </w:t>
      </w:r>
    </w:p>
    <w:p w14:paraId="70543B28" w14:textId="77777777" w:rsidR="007A7DB6" w:rsidRDefault="007A7DB6">
      <w:pPr>
        <w:pStyle w:val="a3"/>
      </w:pPr>
      <w:r>
        <w:t xml:space="preserve">　　請看底下第八段「譯釋誦持」，譯是說翻譯，釋是說解釋，誦是講讀誦，持是說的受持。這一段裡面完全是講感應，裡面再分五段：「初明譯，二明釋，三明誦，四明持，五結勸」。在這一科裡面，諸位要想知道得更詳細，有一本最好的書，就是最近大家發起影印的《淨土聖賢錄》，這個裡面將翻譯的、註解的、讀誦的、受持的那一些感應，可以說錄得是相當的豐富，有事有理，有實際上的人證，很值得我們去採信的。這個地方是略說。</w:t>
      </w:r>
      <w:r>
        <w:t xml:space="preserve"> </w:t>
      </w:r>
    </w:p>
    <w:p w14:paraId="6A6E71ED" w14:textId="77777777" w:rsidR="007A7DB6" w:rsidRDefault="007A7DB6">
      <w:pPr>
        <w:pStyle w:val="a3"/>
      </w:pPr>
      <w:r>
        <w:t xml:space="preserve">　　玄義【已知此經，為部為類，詳略同別。未委譯自何時，凡有幾譯，以至註釋闡揚，讀誦受持，有何靈驗。】</w:t>
      </w:r>
      <w:r>
        <w:t xml:space="preserve"> </w:t>
      </w:r>
    </w:p>
    <w:p w14:paraId="2A158FCE" w14:textId="77777777" w:rsidR="007A7DB6" w:rsidRDefault="007A7DB6">
      <w:pPr>
        <w:pStyle w:val="a3"/>
      </w:pPr>
      <w:r>
        <w:t xml:space="preserve">　　這是這一大科裡面的總綱，底下再分開來說。</w:t>
      </w:r>
      <w:r>
        <w:t xml:space="preserve"> </w:t>
      </w:r>
    </w:p>
    <w:p w14:paraId="183A8B3C" w14:textId="77777777" w:rsidR="007A7DB6" w:rsidRDefault="007A7DB6">
      <w:pPr>
        <w:pStyle w:val="a3"/>
      </w:pPr>
      <w:r>
        <w:t xml:space="preserve">　　玄義【初明譯者有二，一名佛說阿彌陀經，即今經，姚秦三藏法師鳩摩羅什譯。】</w:t>
      </w:r>
      <w:r>
        <w:t xml:space="preserve"> </w:t>
      </w:r>
    </w:p>
    <w:p w14:paraId="18FC3585" w14:textId="77777777" w:rsidR="007A7DB6" w:rsidRDefault="007A7DB6">
      <w:pPr>
        <w:pStyle w:val="a3"/>
      </w:pPr>
      <w:r>
        <w:t xml:space="preserve">　　這一段的意思，我們看註解就知道了。</w:t>
      </w:r>
      <w:r>
        <w:t xml:space="preserve"> </w:t>
      </w:r>
    </w:p>
    <w:p w14:paraId="1E9DF60D" w14:textId="77777777" w:rsidR="007A7DB6" w:rsidRDefault="007A7DB6">
      <w:pPr>
        <w:pStyle w:val="a3"/>
      </w:pPr>
      <w:r>
        <w:t xml:space="preserve">　　疏【姚秦者，周有嬴秦，南北朝有苻秦、姚秦。今言姚者，揀非餘秦也。】</w:t>
      </w:r>
      <w:r>
        <w:t xml:space="preserve"> </w:t>
      </w:r>
    </w:p>
    <w:p w14:paraId="2CF5162F" w14:textId="77777777" w:rsidR="007A7DB6" w:rsidRDefault="007A7DB6">
      <w:pPr>
        <w:pStyle w:val="a3"/>
      </w:pPr>
      <w:r>
        <w:t xml:space="preserve">　　這是先說這一部經的翻譯，大師在此地將歷代的翻譯舉出這兩種是最著名的，第一種就是羅什大師所翻譯的，我們現在所採用的本子，流傳非常的廣泛。羅什大師出生在姚秦的時代。在中國歷史上以秦為國號的一共是有四個，最早是『嬴秦』，就是在周朝的末年。大家都曉得秦始皇併吞六國，統一天下，這是我們中國最早以秦作國號的。秦雖然統一了中國，享國不久，到第二代就亡國了，為項羽所滅，這個歷史我們在此地不必細說。到東晉的時候，我們中國又有一個以秦為國號的，那就是苻堅。他那個時候在現在關中一帶的地域，建立了一個國家稱之為秦，因為那個地方是古時候的秦國，它也叫秦，以後在歷史稱它作『苻秦』。『姚秦』這一個國君是姚萇，他本來是秦國的大將，是苻堅手下的大將，在一次戰爭當中，苻堅跟晉作戰的時候為晉</w:t>
      </w:r>
      <w:r>
        <w:lastRenderedPageBreak/>
        <w:t>朝所敗，這個時候姚萇他就發動了一次政變，把他的國君殺掉，自己做了皇帝，國號沒有改，也叫做秦。但是皇帝是換了人，國號沒有換也叫做秦，在歷史上稱它這個秦就稱作「姚秦」，也稱作後秦，苻堅稱為前秦，這是歷史上的稱法。在佛經裡面通常以姚秦稱的最多，羅什大師他這段歷史後面有，我們到後面的時候再講。『今言姚者，揀非餘秦也』，說姚秦，不是秦始皇的那個秦，也不是苻堅的秦。</w:t>
      </w:r>
      <w:r>
        <w:t xml:space="preserve"> </w:t>
      </w:r>
    </w:p>
    <w:p w14:paraId="5160CB29" w14:textId="77777777" w:rsidR="007A7DB6" w:rsidRDefault="007A7DB6">
      <w:pPr>
        <w:pStyle w:val="a3"/>
      </w:pPr>
      <w:r>
        <w:t xml:space="preserve">　　疏【三藏者，通經律論，兼善華梵故。】</w:t>
      </w:r>
      <w:r>
        <w:t xml:space="preserve"> </w:t>
      </w:r>
    </w:p>
    <w:p w14:paraId="095EC5AE" w14:textId="77777777" w:rsidR="007A7DB6" w:rsidRDefault="007A7DB6">
      <w:pPr>
        <w:pStyle w:val="a3"/>
      </w:pPr>
      <w:r>
        <w:t xml:space="preserve">　　這個叫『三藏』法師，不但是『通經律論』，『兼善華梵故』。羅什大師實實在在是一個了不起的人，這個人實在是有語言的天才，到中國來不多久，我們中國的言語、文字他都通達了。對於中國的學術他有很好的修養，跟我們中國當時第一流的大師、學者們，討論古今諸子，尤其像老莊的哲學，彼此在一塊相討論。由此可知，他對於中國國學的修養實在是有非常好的基礎，這是一個外國人，到我們中國來傳法的。</w:t>
      </w:r>
      <w:r>
        <w:t xml:space="preserve"> </w:t>
      </w:r>
    </w:p>
    <w:p w14:paraId="13D25943" w14:textId="77777777" w:rsidR="007A7DB6" w:rsidRDefault="007A7DB6">
      <w:pPr>
        <w:pStyle w:val="a3"/>
      </w:pPr>
      <w:r>
        <w:t xml:space="preserve">　　疏【法師者，佛法所屬，演揚誨眾，為表範故。】</w:t>
      </w:r>
      <w:r>
        <w:t xml:space="preserve"> </w:t>
      </w:r>
    </w:p>
    <w:p w14:paraId="07B729E6" w14:textId="77777777" w:rsidR="007A7DB6" w:rsidRDefault="007A7DB6">
      <w:pPr>
        <w:pStyle w:val="a3"/>
      </w:pPr>
      <w:r>
        <w:t xml:space="preserve">　　這是解釋『法師』兩個字的意思，這個意思一般講，弘揚佛法，利益眾生，為眾生做模範，我們稱他作「法師」。</w:t>
      </w:r>
      <w:r>
        <w:t xml:space="preserve"> </w:t>
      </w:r>
    </w:p>
    <w:p w14:paraId="18CF05C5" w14:textId="77777777" w:rsidR="007A7DB6" w:rsidRDefault="007A7DB6">
      <w:pPr>
        <w:pStyle w:val="a3"/>
      </w:pPr>
      <w:r>
        <w:t xml:space="preserve">　　疏【鳩摩羅什者。】</w:t>
      </w:r>
      <w:r>
        <w:t xml:space="preserve"> </w:t>
      </w:r>
    </w:p>
    <w:p w14:paraId="591D064B" w14:textId="77777777" w:rsidR="007A7DB6" w:rsidRDefault="007A7DB6">
      <w:pPr>
        <w:pStyle w:val="a3"/>
      </w:pPr>
      <w:r>
        <w:t xml:space="preserve">　　這是法師的德號。</w:t>
      </w:r>
      <w:r>
        <w:t xml:space="preserve"> </w:t>
      </w:r>
    </w:p>
    <w:p w14:paraId="49876022" w14:textId="77777777" w:rsidR="007A7DB6" w:rsidRDefault="007A7DB6">
      <w:pPr>
        <w:pStyle w:val="a3"/>
      </w:pPr>
      <w:r>
        <w:t xml:space="preserve">　　疏【梵語具云鳩摩羅耆婆什，上五字，此云童壽，什者，深善此方文字之什，華梵合舉，稱羅什也。】</w:t>
      </w:r>
      <w:r>
        <w:t xml:space="preserve"> </w:t>
      </w:r>
    </w:p>
    <w:p w14:paraId="697FDFFA" w14:textId="77777777" w:rsidR="007A7DB6" w:rsidRDefault="007A7DB6">
      <w:pPr>
        <w:pStyle w:val="a3"/>
      </w:pPr>
      <w:r>
        <w:t xml:space="preserve">　　這也是我們中國人什麼都喜歡簡單，尤其在文字、言語上都講求簡要詳明，凡是能夠省的總是盡量把它省略。『梵語具云』是梵語具足之稱，應當稱『鳩摩羅耆婆什』，我們中國人翻譯翻作鳩摩羅什，簡稱『羅什』。羅就是前面講的「鳩摩羅耆婆」，就稱一個「羅」字；「什」是中國話，意思就是對於中國一切學問、學術思想他都了解。尤其在他那個時候，真正可以說在中國學術最輝煌、最發達，正是百家爭鳴之後他到中國來，他對於中國的諸子百家都通達，所以才有這一個字的稱呼，什的意思就是雜的意思，我們中國諸子百家他都懂。這是名號的翻譯。</w:t>
      </w:r>
      <w:r>
        <w:t xml:space="preserve"> </w:t>
      </w:r>
    </w:p>
    <w:p w14:paraId="69C05BAD" w14:textId="77777777" w:rsidR="007A7DB6" w:rsidRDefault="007A7DB6">
      <w:pPr>
        <w:pStyle w:val="a3"/>
      </w:pPr>
      <w:r>
        <w:t xml:space="preserve">　　疏【譯者，易也，易梵成華也。】</w:t>
      </w:r>
      <w:r>
        <w:t xml:space="preserve"> </w:t>
      </w:r>
    </w:p>
    <w:p w14:paraId="1389DE3B" w14:textId="77777777" w:rsidR="007A7DB6" w:rsidRDefault="007A7DB6">
      <w:pPr>
        <w:pStyle w:val="a3"/>
      </w:pPr>
      <w:r>
        <w:t xml:space="preserve">　　把印度的文字翻成中國的文字，就叫做『譯』，「譯」字怎麼個講法，底下有一段簡單的解釋。</w:t>
      </w:r>
      <w:r>
        <w:t xml:space="preserve"> </w:t>
      </w:r>
    </w:p>
    <w:p w14:paraId="2B1F43DE" w14:textId="77777777" w:rsidR="007A7DB6" w:rsidRDefault="007A7DB6">
      <w:pPr>
        <w:pStyle w:val="a3"/>
      </w:pPr>
      <w:r>
        <w:t xml:space="preserve">　　疏【周禮，掌四方之語，各有其官，北方曰譯。】</w:t>
      </w:r>
      <w:r>
        <w:t xml:space="preserve"> </w:t>
      </w:r>
    </w:p>
    <w:p w14:paraId="697B6B98" w14:textId="77777777" w:rsidR="007A7DB6" w:rsidRDefault="007A7DB6">
      <w:pPr>
        <w:pStyle w:val="a3"/>
      </w:pPr>
      <w:r>
        <w:t xml:space="preserve">　　『周禮』這部書，是周朝建國的法度，等於我們現在所講的憲法一樣，也可以說《周禮》就是周朝的憲法。這一部書裡面講，執掌四方之語的國家設有這種官吏，掌北方的叫『譯』，這個性質彷彿現在我們外交部裡面，專門設的有一些通達各國語言的這些翻譯官們。對北方各國研究他們的語言、文字、風俗習慣的，這一些官吏就稱為「譯」。掌管南方諸國的叫做「象」，西方叫「狄鞮」，北方叫譯，東方叫「寄」。所以管四方這個官的名稱不相同，他們掌管的範圍是一樣的，就是研究外國的語言、文字、風俗習慣。怎麼在此翻譯經也稱作「譯」？底下這一句就說明了。</w:t>
      </w:r>
      <w:r>
        <w:t xml:space="preserve"> </w:t>
      </w:r>
    </w:p>
    <w:p w14:paraId="3EDB9F27" w14:textId="77777777" w:rsidR="007A7DB6" w:rsidRDefault="007A7DB6">
      <w:pPr>
        <w:pStyle w:val="a3"/>
      </w:pPr>
      <w:r>
        <w:t xml:space="preserve">　　疏【今經自西來，而言譯者。】</w:t>
      </w:r>
      <w:r>
        <w:t xml:space="preserve"> </w:t>
      </w:r>
    </w:p>
    <w:p w14:paraId="0A757B74" w14:textId="77777777" w:rsidR="007A7DB6" w:rsidRDefault="007A7DB6">
      <w:pPr>
        <w:pStyle w:val="a3"/>
      </w:pPr>
      <w:r>
        <w:t xml:space="preserve">　　佛教的經典在最早期是從陸路來的，由印度經過現在的帕米爾高原，從新疆由酒泉、敦煌、蘭州，從這一條路到長安來，這在我們中國來講是屬於我們中國的『西』方。以後也有從海路來的，海路大多數從印度經過現在的南洋、越南，到我們中國的廣州，這是從水路來的。從水路來的少，從陸路來的多。假如要從西方來的，主管西方這些國家語文的官吏是應該稱狄鞮，不叫做『譯』，為什麼稱之為「譯」？這個地方有一個簡單的解釋：</w:t>
      </w:r>
      <w:r>
        <w:t xml:space="preserve"> </w:t>
      </w:r>
    </w:p>
    <w:p w14:paraId="580DD446" w14:textId="77777777" w:rsidR="007A7DB6" w:rsidRDefault="007A7DB6">
      <w:pPr>
        <w:pStyle w:val="a3"/>
      </w:pPr>
      <w:r>
        <w:t xml:space="preserve">　　疏【漢之北官。】</w:t>
      </w:r>
      <w:r>
        <w:t xml:space="preserve"> </w:t>
      </w:r>
    </w:p>
    <w:p w14:paraId="2595780B" w14:textId="77777777" w:rsidR="007A7DB6" w:rsidRDefault="007A7DB6">
      <w:pPr>
        <w:pStyle w:val="a3"/>
      </w:pPr>
      <w:r>
        <w:t xml:space="preserve">　　漢朝辦外交的官吏，主管北方幾個國家的那些官。</w:t>
      </w:r>
      <w:r>
        <w:t xml:space="preserve"> </w:t>
      </w:r>
    </w:p>
    <w:p w14:paraId="722B0613" w14:textId="77777777" w:rsidR="007A7DB6" w:rsidRDefault="007A7DB6">
      <w:pPr>
        <w:pStyle w:val="a3"/>
      </w:pPr>
      <w:r>
        <w:t xml:space="preserve">　　疏【兼善西語。】</w:t>
      </w:r>
      <w:r>
        <w:t xml:space="preserve"> </w:t>
      </w:r>
    </w:p>
    <w:p w14:paraId="7794FD10" w14:textId="77777777" w:rsidR="007A7DB6" w:rsidRDefault="007A7DB6">
      <w:pPr>
        <w:pStyle w:val="a3"/>
      </w:pPr>
      <w:r>
        <w:t xml:space="preserve">　　他們對西域那些國家的語言、文字也懂得，也相當的精通。</w:t>
      </w:r>
      <w:r>
        <w:t xml:space="preserve"> </w:t>
      </w:r>
    </w:p>
    <w:p w14:paraId="29BD39E3" w14:textId="77777777" w:rsidR="007A7DB6" w:rsidRDefault="007A7DB6">
      <w:pPr>
        <w:pStyle w:val="a3"/>
      </w:pPr>
      <w:r>
        <w:t xml:space="preserve">　　疏【摩騰始至，遂稱為譯。】</w:t>
      </w:r>
      <w:r>
        <w:t xml:space="preserve"> </w:t>
      </w:r>
    </w:p>
    <w:p w14:paraId="5B6282AB" w14:textId="77777777" w:rsidR="007A7DB6" w:rsidRDefault="007A7DB6">
      <w:pPr>
        <w:pStyle w:val="a3"/>
      </w:pPr>
      <w:r>
        <w:t xml:space="preserve">　　這是『摩騰』跟竺法蘭這兩位法師，是第一個到中國來翻譯經典的，第一部經就是《四十二章經》。大概他們兩位來的時候，幫助他翻譯的中國官員恰恰是主管北方的外交官，是他們來協助他翻譯的，所以後面就稱為『譯』了。以後再譯人家都用這個字，所以這個字一直沿用到今天，其餘的說寄、說象、說狄鞮，現在講這些話人家都不懂了，說「譯」人家懂，實在講那三個名詞跟譯是同樣的意義。</w:t>
      </w:r>
      <w:r>
        <w:t xml:space="preserve"> </w:t>
      </w:r>
    </w:p>
    <w:p w14:paraId="6D3BC5B7" w14:textId="77777777" w:rsidR="007A7DB6" w:rsidRDefault="007A7DB6">
      <w:pPr>
        <w:pStyle w:val="a3"/>
      </w:pPr>
      <w:r>
        <w:t xml:space="preserve">　　疏【今仍之也。】</w:t>
      </w:r>
      <w:r>
        <w:t xml:space="preserve"> </w:t>
      </w:r>
    </w:p>
    <w:p w14:paraId="291CF764" w14:textId="77777777" w:rsidR="007A7DB6" w:rsidRDefault="007A7DB6">
      <w:pPr>
        <w:pStyle w:val="a3"/>
      </w:pPr>
      <w:r>
        <w:t xml:space="preserve">　　一直到羅什大師翻經，也沿用這個「譯」字，而不用狄鞮。</w:t>
      </w:r>
      <w:r>
        <w:t xml:space="preserve"> </w:t>
      </w:r>
    </w:p>
    <w:p w14:paraId="574B7F2F" w14:textId="77777777" w:rsidR="007A7DB6" w:rsidRDefault="007A7DB6">
      <w:pPr>
        <w:pStyle w:val="a3"/>
      </w:pPr>
      <w:r>
        <w:t xml:space="preserve">　　疏【按本傳。】</w:t>
      </w:r>
      <w:r>
        <w:t xml:space="preserve"> </w:t>
      </w:r>
    </w:p>
    <w:p w14:paraId="065B0F56" w14:textId="77777777" w:rsidR="007A7DB6" w:rsidRDefault="007A7DB6">
      <w:pPr>
        <w:pStyle w:val="a3"/>
      </w:pPr>
      <w:r>
        <w:t xml:space="preserve">　　『本傳』就是鳩摩羅什大師傳，這在《高僧傳》裡面有。</w:t>
      </w:r>
      <w:r>
        <w:t xml:space="preserve"> </w:t>
      </w:r>
    </w:p>
    <w:p w14:paraId="6E6800E0" w14:textId="77777777" w:rsidR="007A7DB6" w:rsidRDefault="007A7DB6">
      <w:pPr>
        <w:pStyle w:val="a3"/>
      </w:pPr>
      <w:r>
        <w:t xml:space="preserve">　　疏【師，中天竺國人。】</w:t>
      </w:r>
      <w:r>
        <w:t xml:space="preserve"> </w:t>
      </w:r>
    </w:p>
    <w:p w14:paraId="26F678C7" w14:textId="77777777" w:rsidR="007A7DB6" w:rsidRDefault="007A7DB6">
      <w:pPr>
        <w:pStyle w:val="a3"/>
      </w:pPr>
      <w:r>
        <w:t xml:space="preserve">　　他的祖籍『中天竺』，就是現在的中印度，印度的中部。</w:t>
      </w:r>
      <w:r>
        <w:t xml:space="preserve"> </w:t>
      </w:r>
    </w:p>
    <w:p w14:paraId="5884373E" w14:textId="77777777" w:rsidR="007A7DB6" w:rsidRDefault="007A7DB6">
      <w:pPr>
        <w:pStyle w:val="a3"/>
      </w:pPr>
      <w:r>
        <w:t xml:space="preserve">　　疏【父名鳩摩羅琰，家世相國。】</w:t>
      </w:r>
      <w:r>
        <w:t xml:space="preserve"> </w:t>
      </w:r>
    </w:p>
    <w:p w14:paraId="63483444" w14:textId="77777777" w:rsidR="007A7DB6" w:rsidRDefault="007A7DB6">
      <w:pPr>
        <w:pStyle w:val="a3"/>
      </w:pPr>
      <w:r>
        <w:t xml:space="preserve">　　由這一句看我們就曉得，他的出身在印度是屬於貴族，剎帝利種，是這一個種姓，是做官的人家，而且官做得很高。『家世相國』，不是一代、兩代，至少是兩代以上才能叫做「家世相國」。</w:t>
      </w:r>
      <w:r>
        <w:t xml:space="preserve"> </w:t>
      </w:r>
    </w:p>
    <w:p w14:paraId="640A0060" w14:textId="77777777" w:rsidR="007A7DB6" w:rsidRDefault="007A7DB6">
      <w:pPr>
        <w:pStyle w:val="a3"/>
      </w:pPr>
      <w:r>
        <w:t xml:space="preserve">　　疏【棄榮出遊。】</w:t>
      </w:r>
      <w:r>
        <w:t xml:space="preserve"> </w:t>
      </w:r>
    </w:p>
    <w:p w14:paraId="6EBD3D63" w14:textId="77777777" w:rsidR="007A7DB6" w:rsidRDefault="007A7DB6">
      <w:pPr>
        <w:pStyle w:val="a3"/>
      </w:pPr>
      <w:r>
        <w:t xml:space="preserve">　　『遊』是遊學、參方，捨棄了榮華富貴，出家學道，這才「出遊」。在從前出遊一定是出家人，不是出家人不會到外面出遊去的。</w:t>
      </w:r>
      <w:r>
        <w:t xml:space="preserve"> </w:t>
      </w:r>
    </w:p>
    <w:p w14:paraId="6CE8E8FC" w14:textId="77777777" w:rsidR="007A7DB6" w:rsidRDefault="007A7DB6">
      <w:pPr>
        <w:pStyle w:val="a3"/>
      </w:pPr>
      <w:r>
        <w:t xml:space="preserve">　　疏【龜茲王以妹妻之，生師。】</w:t>
      </w:r>
      <w:r>
        <w:t xml:space="preserve"> </w:t>
      </w:r>
    </w:p>
    <w:p w14:paraId="3E3F0CA6" w14:textId="77777777" w:rsidR="007A7DB6" w:rsidRDefault="007A7DB6">
      <w:pPr>
        <w:pStyle w:val="a3"/>
      </w:pPr>
      <w:r>
        <w:t xml:space="preserve">　　這是講羅什大師的父親，他的父親也是學道的人，可是到了『龜茲』之後，龜茲這個地方在我們中國現在的新疆天山南麓，到了這個地方，龜茲國的國王將妹妹嫁給他，生鳩摩羅什大師。</w:t>
      </w:r>
      <w:r>
        <w:t xml:space="preserve"> </w:t>
      </w:r>
    </w:p>
    <w:p w14:paraId="13D514F3" w14:textId="77777777" w:rsidR="007A7DB6" w:rsidRDefault="007A7DB6">
      <w:pPr>
        <w:pStyle w:val="a3"/>
      </w:pPr>
      <w:r>
        <w:t xml:space="preserve">　　疏【師生而神靈。】</w:t>
      </w:r>
      <w:r>
        <w:t xml:space="preserve"> </w:t>
      </w:r>
    </w:p>
    <w:p w14:paraId="70915D2E" w14:textId="77777777" w:rsidR="007A7DB6" w:rsidRDefault="007A7DB6">
      <w:pPr>
        <w:pStyle w:val="a3"/>
      </w:pPr>
      <w:r>
        <w:t xml:space="preserve">　　這個人是菩薩再來的，聰明絕頂。</w:t>
      </w:r>
      <w:r>
        <w:t xml:space="preserve"> </w:t>
      </w:r>
    </w:p>
    <w:p w14:paraId="13B0A2AD" w14:textId="77777777" w:rsidR="007A7DB6" w:rsidRDefault="007A7DB6">
      <w:pPr>
        <w:pStyle w:val="a3"/>
      </w:pPr>
      <w:r>
        <w:t xml:space="preserve">　　疏【七歲隨母入寺，見鐵缽，試取加頂。】</w:t>
      </w:r>
      <w:r>
        <w:t xml:space="preserve"> </w:t>
      </w:r>
    </w:p>
    <w:p w14:paraId="7A5D8F26" w14:textId="77777777" w:rsidR="007A7DB6" w:rsidRDefault="007A7DB6">
      <w:pPr>
        <w:pStyle w:val="a3"/>
      </w:pPr>
      <w:r>
        <w:t xml:space="preserve">　　西域這些大的寺廟那個『鐵缽』很大，也相當的重，小孩是不可能把它舉起來的。他七歲的時候，好像童子無知，看到寺廟有「鐵缽」，拿來玩玩，頂在頭上。</w:t>
      </w:r>
      <w:r>
        <w:t xml:space="preserve"> </w:t>
      </w:r>
    </w:p>
    <w:p w14:paraId="7249AFDE" w14:textId="77777777" w:rsidR="007A7DB6" w:rsidRDefault="007A7DB6">
      <w:pPr>
        <w:pStyle w:val="a3"/>
      </w:pPr>
      <w:r>
        <w:t xml:space="preserve">　　疏【俄念此缽甚重，我何能舉。】</w:t>
      </w:r>
      <w:r>
        <w:t xml:space="preserve"> </w:t>
      </w:r>
    </w:p>
    <w:p w14:paraId="0FECDCA6" w14:textId="77777777" w:rsidR="007A7DB6" w:rsidRDefault="007A7DB6">
      <w:pPr>
        <w:pStyle w:val="a3"/>
      </w:pPr>
      <w:r>
        <w:t xml:space="preserve">　　忽然一轉念，鐵缽這麼重，我哪有力量來舉？這個念頭一生，鐵缽果然就重了。</w:t>
      </w:r>
      <w:r>
        <w:t xml:space="preserve"> </w:t>
      </w:r>
    </w:p>
    <w:p w14:paraId="0CD98FAB" w14:textId="77777777" w:rsidR="007A7DB6" w:rsidRDefault="007A7DB6">
      <w:pPr>
        <w:pStyle w:val="a3"/>
      </w:pPr>
      <w:r>
        <w:t xml:space="preserve">　　疏【即不勝重。遂悟萬法唯心。】</w:t>
      </w:r>
      <w:r>
        <w:t xml:space="preserve"> </w:t>
      </w:r>
    </w:p>
    <w:p w14:paraId="116951EA" w14:textId="77777777" w:rsidR="007A7DB6" w:rsidRDefault="007A7DB6">
      <w:pPr>
        <w:pStyle w:val="a3"/>
      </w:pPr>
      <w:r>
        <w:t xml:space="preserve">　　諸位想想，人家七歲就悟了，就曉得『萬法唯心』的道理了。咱們學道成敗的關鍵就在這一悟，如果要不悟，讀誦大乘，正如古人所說的說食數寶，自己一點都不能夠受用。為什麼？不悟。不悟修行，修種種的苦行，盲修瞎練。所以佛法以悟為宗，悟了以後看經、聽經，消歸自性，種種的修行，轉識成智。他有受用，他得自在，法喜充滿，看經能大開圓解，念佛能一心不亂。圓解是照，一心是寂，寂而常照，照而常寂，寂照雙融，寂照不二。我們今天能做到嗎？為什麼做不到？不悟。為什麼不悟？執著，放不下。身是自己，放不下；物是我所有的，放不下；法是真實的，放不下，只要你放不下，你就不會有悟處。如果我們想覺悟、想開悟，就得要放下。障礙是自己造成的，別人不會找你麻煩，不會障礙你。就這一點道理有幾個人能懂，有幾個人能覺悟？</w:t>
      </w:r>
      <w:r>
        <w:t xml:space="preserve"> </w:t>
      </w:r>
    </w:p>
    <w:p w14:paraId="107839BB" w14:textId="77777777" w:rsidR="007A7DB6" w:rsidRDefault="007A7DB6">
      <w:pPr>
        <w:pStyle w:val="a3"/>
      </w:pPr>
      <w:r>
        <w:t xml:space="preserve">　　不要說佛法這種深奧之義理，世間最淺顯的因果道理，我們都迷惑顛倒。俗人常說，「命裡有時終須有，命裡無時莫強求」。命裡面不是自己的你得到了，莫名其妙丟掉了，為什麼會丟掉？不是自己的。如果是自己的，怎麼丟也丟不掉。譬如說財富，你有一百萬的財富，如果這一百萬的財富是你命裡所有的，怎麼樣也失不掉，這個地方丟掉，那裡還是那麼多在那裡，不會丟掉的。命裡頭沒有的，怎麼想盡方法去保存它，結果是一場空，是別人的。這是世間最淺的道理，眾生都不悟，都迷惑顛倒，不懂得因果。悟了因果這個道理，不能出三界，只能在六道裡頭他曉得培福，他的福報愈來愈大，愈來愈殊勝，他知道培福。財富，財布施得來的果報，智慧是法布施得來的果報，健康長壽是無畏布施得來的果報，不種因想得果報，哪有這個道理？沒有這個道理。</w:t>
      </w:r>
      <w:r>
        <w:t xml:space="preserve"> </w:t>
      </w:r>
    </w:p>
    <w:p w14:paraId="6F4B657E" w14:textId="77777777" w:rsidR="007A7DB6" w:rsidRDefault="007A7DB6">
      <w:pPr>
        <w:pStyle w:val="a3"/>
      </w:pPr>
      <w:r>
        <w:t xml:space="preserve">　　所以我們要想財富上不缺乏，怎麼辦？布施。我一學佛就懂這個道理，所以學了佛之後這才發心財布施。那時候在公家服務，公家服務有一個好處，為什麼？衣服公家發，不要自己做衣服，吃飯有糧食，有主副食，有穿有吃，公家有宿舍給我住，不愁，所以薪水有多少就布施多少。為什麼？衣食住不要愁。在民國三、四十年之間，一個月有二十塊錢零用錢足夠了，所以其餘的薪水都拿去布施，希望來生不要在財物上受到這樣的困難。沒有求今生，我也沒有求長壽，也沒有求財物上的自在，可是這樣布施了二十幾年，你看一切財富上愈來愈自在。這個布施的果報，我原來是希望來生的，現在這一生就享受到了，跟《了凡四訓》裡面講得完全一樣。我今天弘揚《了凡四訓》，勸人家學《了凡四訓》，我本身照這樣做的，即身得到這個利益，這個不假了，我才敢把這個法門介紹給別人，真正有好處。</w:t>
      </w:r>
      <w:r>
        <w:t xml:space="preserve"> </w:t>
      </w:r>
    </w:p>
    <w:p w14:paraId="3A817335" w14:textId="77777777" w:rsidR="007A7DB6" w:rsidRDefault="007A7DB6">
      <w:pPr>
        <w:pStyle w:val="a3"/>
      </w:pPr>
      <w:r>
        <w:t xml:space="preserve">　　愈是窮苦愈要布施，為什麼？你要不布施你福報沒有了，你愈來愈苦。除苦的辦法只有財布施。我沒有錢，一塊錢有沒有？有一塊錢，那你就一塊錢布施，這個布施的功德不得了！人家有一百萬的財產，布施一萬塊錢，萬分之一。你什麼都沒有，身上只有一塊錢，你全部布施掉了，你是百分之百。他是萬分之一，他的福報沒有你的福報大，我們要懂這個道理。所以貧人種福，那個福往往超過了富人。富人種的福太少太少了，微不足道。窮人種的福，他把全部都拿出去了，所以這個果報不可思議，窮人一轉世，來生就大富。今天富人一轉世，來生貧窮。他也修了一點福，福報修太少了，所以他這個福報比不上今生。這個就是不懂因果的道理，不開竅，不開悟。這是講到最小最小的，什麼叫利、什麼叫害，他不知道，只以為是我得到財富這個就是利，實際上錯了。因上殊勝這是大利，果上沒有什麼利，所以我們懂這個道理，一定要種因，盡一切力量去種因。今日之下，給諸位說財富沒有什麼用處，為什麼沒有什麼用處？試問問你，你有多少財富，你能夠帶到陰曹地府嗎？你有本事帶去嗎？一文都帶不去。什麼可以帶去？業力可以帶去，古德所說，「萬般將不去，唯有業隨身」。既然曉得能帶得去是業，我們為什麼不在這個時節因緣裡，這樣難得</w:t>
      </w:r>
      <w:r>
        <w:t>一個機會，我們多做一點善業，這個才叫做聰明人。</w:t>
      </w:r>
      <w:r>
        <w:t xml:space="preserve"> </w:t>
      </w:r>
    </w:p>
    <w:p w14:paraId="132D8968" w14:textId="77777777" w:rsidR="007A7DB6" w:rsidRDefault="007A7DB6">
      <w:pPr>
        <w:pStyle w:val="a3"/>
      </w:pPr>
      <w:r>
        <w:t xml:space="preserve">　　作善不要等待，等到我發了財我才來布施，我才來做好事，存這種心理，永遠沒有行善的機會。有多少能力就做多少，人家做大的他有力量，我做小的，我們盡心盡力去做，自然的福報，稱性的福報就在前面，這個多麼自在。為什麼還是迷惑顛倒？還是不肯放下？想想印祖教給我們，學佛的人要把「死」貼在額頭上，明天就要死了，今天要這個錢幹什麼用處？趕快布施掉，明天要死了，今天趕快做好事。我們要能守住印祖這一句話，一切種福的因緣我們才不會捨掉，這種機會才不會錯過，不要想著還有明年、還有後年。這個是實實在在的話，這是要真正的覺悟。不要想得我的壽命還長，還有千年萬世，那真叫作夢，那叫糊塗顛倒。這個幾年的好光陰，百千萬劫難遭遇的這個機會，不容易，我們覺悟了，在這幾年當中認真的斷惡修善。自己做好事，成就別人的好事，與人為善，成人之美。真正用功，能夠如法，三年決定可以得到一心，可以生死自在。我們有三年的時間，就可以能夠自在往生極樂世界，生死就了了。這是世出世間第一等人物，哪一個能比得上？大劫難來了，我往西方，這個多麼自在，不要再留在這裡受罪。諸位要問，三年能不能成功？決定能成功。毫無疑問，但是問題是要你放得下。你可不要以為三年，我三年以後再放下，現</w:t>
      </w:r>
      <w:r>
        <w:t>在不行，現在我還要生活，那你就沒希望。什麼時候放下？現在就要放下，你才能成功。我們學佛的人，最大的障礙就是患得患失，得失之心太重，名利之心太重，古人所講的名枷利鎖，這是地獄之根。我們要想不落在三途，不受輪迴之苦，必須要一切放下。念佛的人常講，身心世界一切放下，我們一句佛號才念得好，才會念得感應道交。如果是樣樣放不下，事事放不下，這句佛號怎麼會念得相應？祖師之稱之為祖師，人家悟得早，七歲就悟了。再看底下文：</w:t>
      </w:r>
      <w:r>
        <w:t xml:space="preserve"> </w:t>
      </w:r>
    </w:p>
    <w:p w14:paraId="54FD0364" w14:textId="77777777" w:rsidR="007A7DB6" w:rsidRDefault="007A7DB6">
      <w:pPr>
        <w:pStyle w:val="a3"/>
      </w:pPr>
      <w:r>
        <w:t xml:space="preserve">　　疏【博學強記，人莫能及。】</w:t>
      </w:r>
      <w:r>
        <w:t xml:space="preserve"> </w:t>
      </w:r>
    </w:p>
    <w:p w14:paraId="0977FE68" w14:textId="77777777" w:rsidR="007A7DB6" w:rsidRDefault="007A7DB6">
      <w:pPr>
        <w:pStyle w:val="a3"/>
      </w:pPr>
      <w:r>
        <w:t xml:space="preserve">　　羅什大師確實是絕頂聰明，傳記裡面所記載的，日誦千偈，他有這樣的能力。我們普通人每一天大概可以背誦五百字到七百字，這是普通人。羅什大師的能力高過普通人十倍以上，這個實實在在是不容易，我們想想我們在普通人當中，我們有沒有辦法一天就算是背五百個字而不會忘記，我們能不能做到？一天能背五百個字而不忘掉，在我們人間來講算是中等的人才。如果一天只能背一、二百字，是從前讀書人裡面的下等人才，劣才，不容易成器。我們自己可以測驗自己，有什麼值得驕傲的，有什麼值得說了不起的，憑什麼？所以今日之人不知慚愧，貢高我慢。</w:t>
      </w:r>
      <w:r>
        <w:t xml:space="preserve"> </w:t>
      </w:r>
    </w:p>
    <w:p w14:paraId="5B677E8C" w14:textId="77777777" w:rsidR="007A7DB6" w:rsidRDefault="007A7DB6">
      <w:pPr>
        <w:pStyle w:val="a3"/>
      </w:pPr>
      <w:r>
        <w:t xml:space="preserve">　　古人像《感應篇》，程度高、天分高的一天就行了，中等人才兩天就行了，不會超過兩天的。古人所謂是滿腹經綸，他要沒有這種能力行嗎？那能做得到嗎？我們真正要覺悟，要認識自己，自己是下劣凡夫，應當知道慚愧，應當曉得發奮努力。「人一能之，己百之；人十能之，己千之」。亡羊補牢還不算太晚，只要我們有志氣，如果再要因循苟且，那是自己把自己一生埋葬掉了。如果要想成就，學業、道業是一樣的，一定要專、要一，如果不從專一的道路上去做，不會有成就的。所以羅什大師童年的時候，就『博學強記，人莫能及』。</w:t>
      </w:r>
      <w:r>
        <w:t xml:space="preserve"> </w:t>
      </w:r>
    </w:p>
    <w:p w14:paraId="2C6EA57D" w14:textId="77777777" w:rsidR="007A7DB6" w:rsidRDefault="007A7DB6">
      <w:pPr>
        <w:pStyle w:val="a3"/>
      </w:pPr>
      <w:r>
        <w:t xml:space="preserve">　　疏【以沖年高德，故云童壽。】</w:t>
      </w:r>
      <w:r>
        <w:t xml:space="preserve"> </w:t>
      </w:r>
    </w:p>
    <w:p w14:paraId="2BCF8414" w14:textId="77777777" w:rsidR="007A7DB6" w:rsidRDefault="007A7DB6">
      <w:pPr>
        <w:pStyle w:val="a3"/>
      </w:pPr>
      <w:r>
        <w:t xml:space="preserve">　　年紀很小，『沖年』是少年時候，但是他的學問、他的德行不在成年人之下，所以大家送他一個尊號『童壽』。鳩摩羅什，翻譯中國的意思叫「童壽」，童年就好像是老年人一樣，有學問、有道德。</w:t>
      </w:r>
      <w:r>
        <w:t xml:space="preserve"> </w:t>
      </w:r>
    </w:p>
    <w:p w14:paraId="530ABAAC" w14:textId="77777777" w:rsidR="007A7DB6" w:rsidRDefault="007A7DB6">
      <w:pPr>
        <w:pStyle w:val="a3"/>
      </w:pPr>
      <w:r>
        <w:t xml:space="preserve">　　疏【既通三藏。】</w:t>
      </w:r>
      <w:r>
        <w:t xml:space="preserve"> </w:t>
      </w:r>
    </w:p>
    <w:p w14:paraId="5DA8364B" w14:textId="77777777" w:rsidR="007A7DB6" w:rsidRDefault="007A7DB6">
      <w:pPr>
        <w:pStyle w:val="a3"/>
      </w:pPr>
      <w:r>
        <w:t xml:space="preserve">　　學了佛以後，對『三藏』教理都通達了。</w:t>
      </w:r>
      <w:r>
        <w:t xml:space="preserve"> </w:t>
      </w:r>
    </w:p>
    <w:p w14:paraId="1937C4F9" w14:textId="77777777" w:rsidR="007A7DB6" w:rsidRDefault="007A7DB6">
      <w:pPr>
        <w:pStyle w:val="a3"/>
      </w:pPr>
      <w:r>
        <w:t xml:space="preserve">　　疏【東遊龜茲，王設金獅子座處之。】</w:t>
      </w:r>
      <w:r>
        <w:t xml:space="preserve"> </w:t>
      </w:r>
    </w:p>
    <w:p w14:paraId="0B8C4340" w14:textId="77777777" w:rsidR="007A7DB6" w:rsidRDefault="007A7DB6">
      <w:pPr>
        <w:pStyle w:val="a3"/>
      </w:pPr>
      <w:r>
        <w:t xml:space="preserve">　　這個地方是省略，諸位要想知道詳細，去看本傳，《高僧傳》第二集，有羅什大師的本傳。這個裡面當中省略掉很多，這一句使我們能看到龜茲國王對他多麼的尊重。</w:t>
      </w:r>
      <w:r>
        <w:t xml:space="preserve"> </w:t>
      </w:r>
    </w:p>
    <w:p w14:paraId="1EFCA9F8" w14:textId="77777777" w:rsidR="007A7DB6" w:rsidRDefault="007A7DB6">
      <w:pPr>
        <w:pStyle w:val="a3"/>
      </w:pPr>
      <w:r>
        <w:t xml:space="preserve">　　疏【苻堅據秦，將事西討，適太史奏異星現於西域分野，當有大德智人，入輔中國。】</w:t>
      </w:r>
      <w:r>
        <w:t xml:space="preserve"> </w:t>
      </w:r>
    </w:p>
    <w:p w14:paraId="5E116004" w14:textId="77777777" w:rsidR="007A7DB6" w:rsidRDefault="007A7DB6">
      <w:pPr>
        <w:pStyle w:val="a3"/>
      </w:pPr>
      <w:r>
        <w:t xml:space="preserve">　　這個時候正是『苻堅』做國王的時候，計畫著向西面進兵開拓疆域。這時候他底下這個太史官，太史官從前是掌天文、占卜之官，就告訴他有一樁事情，說有『異星』，異於尋常的，有這樣一個大星在西方出現，這個星經過占卜之後，主西方有一個大智慧的人，到中國來幫助我們中國，『入輔中國』。</w:t>
      </w:r>
      <w:r>
        <w:t xml:space="preserve"> </w:t>
      </w:r>
    </w:p>
    <w:p w14:paraId="5B9D59E2" w14:textId="77777777" w:rsidR="007A7DB6" w:rsidRDefault="007A7DB6">
      <w:pPr>
        <w:pStyle w:val="a3"/>
      </w:pPr>
      <w:r>
        <w:t xml:space="preserve">　　疏【堅云：朕聞龜茲有羅什者，得非此耶？】</w:t>
      </w:r>
      <w:r>
        <w:t xml:space="preserve"> </w:t>
      </w:r>
    </w:p>
    <w:p w14:paraId="3E8E2A8A" w14:textId="77777777" w:rsidR="007A7DB6" w:rsidRDefault="007A7DB6">
      <w:pPr>
        <w:pStyle w:val="a3"/>
      </w:pPr>
      <w:r>
        <w:t xml:space="preserve">　　苻堅一聽到這個話，立刻就想到，龜茲國聽說有一個鳩摩羅什，這個人是絕頂聰明智慧。你看看，那麼小的年紀在當時可以說國際知名。這是人家</w:t>
      </w:r>
      <w:r>
        <w:t>國家裡頭有賢才、有人才，我們都調查得很清楚，所以苻堅立刻就想到一定是鳩摩羅什。於是乎：</w:t>
      </w:r>
      <w:r>
        <w:t xml:space="preserve"> </w:t>
      </w:r>
    </w:p>
    <w:p w14:paraId="6F02B823" w14:textId="77777777" w:rsidR="007A7DB6" w:rsidRDefault="007A7DB6">
      <w:pPr>
        <w:pStyle w:val="a3"/>
      </w:pPr>
      <w:r>
        <w:t xml:space="preserve">　　疏【遣將呂光，臨發，謂曰：朕非貪地用兵，聞羅什深解法相，為後學宗。若克龜茲，即宜馳驛送什。】</w:t>
      </w:r>
      <w:r>
        <w:t xml:space="preserve"> </w:t>
      </w:r>
    </w:p>
    <w:p w14:paraId="565F05E8" w14:textId="77777777" w:rsidR="007A7DB6" w:rsidRDefault="007A7DB6">
      <w:pPr>
        <w:pStyle w:val="a3"/>
      </w:pPr>
      <w:r>
        <w:t xml:space="preserve">　　這個時候是苻秦建元十八年，秦王苻堅派他的大將『呂光』，帶著七萬兵去討伐龜茲國。『龜茲』這個國家面積並不很大，人口也不多，當然沒有辦法抵抗呂光的大兵。所以兵臨城下之後，呂光就提出了聲明，秦國這一次出兵討伐龜茲的目的就是要一個人，既不要領土，也不貪財物，你能把鳩摩羅什大師給我們，我們兵馬上就退了，就回去了。如果要不肯，那就要攻城了。龜茲國王當然捨不得，但是又沒有辦法抵抗，後來還是羅什大師勸龜茲國王放他走，免得生靈塗炭。這個勢力懸殊太大，沒有辦法抵抗，於是羅什大師隨著呂光的大軍回來了。</w:t>
      </w:r>
      <w:r>
        <w:t xml:space="preserve"> </w:t>
      </w:r>
    </w:p>
    <w:p w14:paraId="16728467" w14:textId="77777777" w:rsidR="007A7DB6" w:rsidRDefault="007A7DB6">
      <w:pPr>
        <w:pStyle w:val="a3"/>
      </w:pPr>
      <w:r>
        <w:t xml:space="preserve">　　疏【及破龜茲，載什以歸。】</w:t>
      </w:r>
      <w:r>
        <w:t xml:space="preserve"> </w:t>
      </w:r>
    </w:p>
    <w:p w14:paraId="424E2535" w14:textId="77777777" w:rsidR="007A7DB6" w:rsidRDefault="007A7DB6">
      <w:pPr>
        <w:pStyle w:val="a3"/>
      </w:pPr>
      <w:r>
        <w:t xml:space="preserve">　　回來了。</w:t>
      </w:r>
      <w:r>
        <w:t xml:space="preserve"> </w:t>
      </w:r>
    </w:p>
    <w:p w14:paraId="4AF62829" w14:textId="77777777" w:rsidR="007A7DB6" w:rsidRDefault="007A7DB6">
      <w:pPr>
        <w:pStyle w:val="a3"/>
      </w:pPr>
      <w:r>
        <w:t xml:space="preserve">　　疏【中道聞堅已為姚萇所害，遂止不返。】</w:t>
      </w:r>
      <w:r>
        <w:t xml:space="preserve"> </w:t>
      </w:r>
    </w:p>
    <w:p w14:paraId="606F98CA" w14:textId="77777777" w:rsidR="007A7DB6" w:rsidRDefault="007A7DB6">
      <w:pPr>
        <w:pStyle w:val="a3"/>
      </w:pPr>
      <w:r>
        <w:t xml:space="preserve">　　『中道』，走到現在的甘肅涼州。到這個地方，有人來報告，那時候的首都是在長安，在涼州聽到長安那邊來的消息說，國家已經發生政變了，秦王苻堅已經被害，被『姚萇』殺掉了。姚萇是苻堅的大將，本來跟呂光他們地位是相等的，都是將軍，現在姚萇做了國王，他很不服氣，所以他就不回去了。他的兵到達了涼州這個地帶，自己手上兵也不算少數，有七萬人，於是乎就在那個地方竊據了，也獨霸一方，稱作涼國，他就成了涼王，在那裡又建了一個國。羅什大師一直就住在涼州這個地方，在涼州這裡住了十多年，呂光不放他走，知道他是很聰明的人，既不能用他，又不敢放他，因為放他出去，知道他太聰明了，怕他到外國於我本國不利，所以等於是幽禁了他。所以羅什大師十多年當中真是無用武之地，一籌莫展。一直到呂光死了以後，他的姪子呂隆繼位，姚萇也死了，兒子姚興即位，到姚興的時候，這個時候再派兵去攻涼州，呂隆沒有辦法抵抗，投降了，這才把鳩摩羅什大師迎到秦國來，到了長安，在長安逍遙園開始翻譯經典。對我們中國佛教影響，可以說在整個佛教史裡面沒有任何一個人能超過他。底下我們念念就行了，「中道聞堅已為姚萇所害，遂止不返」。</w:t>
      </w:r>
      <w:r>
        <w:t xml:space="preserve"> </w:t>
      </w:r>
    </w:p>
    <w:p w14:paraId="34456CCD" w14:textId="77777777" w:rsidR="007A7DB6" w:rsidRDefault="007A7DB6">
      <w:pPr>
        <w:pStyle w:val="a3"/>
      </w:pPr>
      <w:r>
        <w:t xml:space="preserve">　　疏【什師因不至秦。】</w:t>
      </w:r>
      <w:r>
        <w:t xml:space="preserve"> </w:t>
      </w:r>
    </w:p>
    <w:p w14:paraId="666BD222" w14:textId="77777777" w:rsidR="007A7DB6" w:rsidRDefault="007A7DB6">
      <w:pPr>
        <w:pStyle w:val="a3"/>
      </w:pPr>
      <w:r>
        <w:t xml:space="preserve">　　沒有辦法到秦國。</w:t>
      </w:r>
      <w:r>
        <w:t xml:space="preserve"> </w:t>
      </w:r>
    </w:p>
    <w:p w14:paraId="51693E23" w14:textId="77777777" w:rsidR="007A7DB6" w:rsidRDefault="007A7DB6">
      <w:pPr>
        <w:pStyle w:val="a3"/>
      </w:pPr>
      <w:r>
        <w:t xml:space="preserve">　　疏【後萇亦聞師名，要請，而光不允。萇亡，子興復請，亦不允。因遣兵伐光，光姪降秦，方得迎師入關，奉為國師。師閱舊經，義多紕僻，不與梵本相應。乃集沙門肇叡等八百餘人，新譯經論三百九十餘卷，並暢神源，發揮幽致。】</w:t>
      </w:r>
      <w:r>
        <w:t xml:space="preserve"> </w:t>
      </w:r>
    </w:p>
    <w:p w14:paraId="4D81B21C" w14:textId="77777777" w:rsidR="007A7DB6" w:rsidRDefault="007A7DB6">
      <w:pPr>
        <w:pStyle w:val="a3"/>
      </w:pPr>
      <w:r>
        <w:t xml:space="preserve">　　這就是剛才簡單述說的大師一段歷史。到了秦之後，姚興他懂得佛法，尊重三寶，所以以國師之禮來待羅什大師，備受尊重。大師看看從前翻譯的經典，裡面有很多地方不如法，『紕僻』就是缺點很多，翻譯的缺漏得很多，『不與梵本相應』，有的地方翻錯了。所以這個時候重新集合當時佛門的弟子『肇叡等八百餘人』，這是佛門的四大弟子兩個最出名的，「肇」就是僧肇大師，「叡」是僧叡大師。什門四哲，四大弟子。僧肇，大家都曉得《肇論》就是他作的，他流傳後世的東西不多，還有一個東西就是《金剛經》的註解。僧肇大師有《金剛經》的註解，所註解的文字比《金剛經》本文還少，雖然很少，註得非常的精要，是《金剛經》註解的一個很好的本子，註解的本子。但是我們初學不容易讀，他的境界太高了，他當年參加翻譯經典，當然也親聽羅什大師的講解，這個才註釋。肇法師圓寂得很早，只有三十幾歲，他成名也早，二十幾歲那也就是天下聞名了，這都是了不起的人物。羅什大師譯場，在我們中國歷史上來說，是早期規模最大的國家所建立的一個譯場，制度、規模都上了軌道。人員這裡所講的是八百多人，像現在的國立編譯館，裡面工作人員有這樣多，帝王、大臣天天都要到譯場裡面去巡視、去看。『新譯經論三百九十餘卷』，</w:t>
      </w:r>
      <w:r>
        <w:t>這就是羅什大師這個譯場所翻的。『並暢神源』，「神源」是指佛經的契理，神是說神妙不可思議，源就是本源，拿現在的話說，與佛性、法性相應，如來所說幽深的教理都能夠發揮得出來。</w:t>
      </w:r>
      <w:r>
        <w:t xml:space="preserve"> </w:t>
      </w:r>
    </w:p>
    <w:p w14:paraId="039ABD82" w14:textId="77777777" w:rsidR="007A7DB6" w:rsidRDefault="007A7DB6">
      <w:pPr>
        <w:pStyle w:val="a3"/>
      </w:pPr>
      <w:r>
        <w:t xml:space="preserve">　　疏【師未終少日。】</w:t>
      </w:r>
      <w:r>
        <w:t xml:space="preserve"> </w:t>
      </w:r>
    </w:p>
    <w:p w14:paraId="6264D5D4" w14:textId="77777777" w:rsidR="007A7DB6" w:rsidRDefault="007A7DB6">
      <w:pPr>
        <w:pStyle w:val="a3"/>
      </w:pPr>
      <w:r>
        <w:t xml:space="preserve">　　『未終少日』，就是臨命終的前幾天。</w:t>
      </w:r>
      <w:r>
        <w:t xml:space="preserve"> </w:t>
      </w:r>
    </w:p>
    <w:p w14:paraId="516C094B" w14:textId="77777777" w:rsidR="007A7DB6" w:rsidRDefault="007A7DB6">
      <w:pPr>
        <w:pStyle w:val="a3"/>
      </w:pPr>
      <w:r>
        <w:t xml:space="preserve">　　疏【集眾謂曰。】</w:t>
      </w:r>
      <w:r>
        <w:t xml:space="preserve"> </w:t>
      </w:r>
    </w:p>
    <w:p w14:paraId="38AD75F0" w14:textId="77777777" w:rsidR="007A7DB6" w:rsidRDefault="007A7DB6">
      <w:pPr>
        <w:pStyle w:val="a3"/>
      </w:pPr>
      <w:r>
        <w:t xml:space="preserve">　　集合大眾，給大家開示。</w:t>
      </w:r>
      <w:r>
        <w:t xml:space="preserve"> </w:t>
      </w:r>
    </w:p>
    <w:p w14:paraId="71923D0B" w14:textId="77777777" w:rsidR="007A7DB6" w:rsidRDefault="007A7DB6">
      <w:pPr>
        <w:pStyle w:val="a3"/>
      </w:pPr>
      <w:r>
        <w:t xml:space="preserve">　　疏【願所宣譯，傳之後世，咸共流通。】</w:t>
      </w:r>
      <w:r>
        <w:t xml:space="preserve"> </w:t>
      </w:r>
    </w:p>
    <w:p w14:paraId="123CCC6E" w14:textId="77777777" w:rsidR="007A7DB6" w:rsidRDefault="007A7DB6">
      <w:pPr>
        <w:pStyle w:val="a3"/>
      </w:pPr>
      <w:r>
        <w:t xml:space="preserve">　　自己發願，願所翻譯的經典都能夠流傳後世，大家共同的流通。</w:t>
      </w:r>
      <w:r>
        <w:t xml:space="preserve"> </w:t>
      </w:r>
    </w:p>
    <w:p w14:paraId="417B4E22" w14:textId="77777777" w:rsidR="007A7DB6" w:rsidRDefault="007A7DB6">
      <w:pPr>
        <w:pStyle w:val="a3"/>
      </w:pPr>
      <w:r>
        <w:t xml:space="preserve">　　疏【今於眾前，發誠實誓。】</w:t>
      </w:r>
      <w:r>
        <w:t xml:space="preserve"> </w:t>
      </w:r>
    </w:p>
    <w:p w14:paraId="327154B4" w14:textId="77777777" w:rsidR="007A7DB6" w:rsidRDefault="007A7DB6">
      <w:pPr>
        <w:pStyle w:val="a3"/>
      </w:pPr>
      <w:r>
        <w:t xml:space="preserve">　　在大眾面前發誓。</w:t>
      </w:r>
      <w:r>
        <w:t xml:space="preserve"> </w:t>
      </w:r>
    </w:p>
    <w:p w14:paraId="40CB5BE0" w14:textId="77777777" w:rsidR="007A7DB6" w:rsidRDefault="007A7DB6">
      <w:pPr>
        <w:pStyle w:val="a3"/>
      </w:pPr>
      <w:r>
        <w:t xml:space="preserve">　　疏【若所傳無謬，當使焚身之後，舌不焦爛。】</w:t>
      </w:r>
      <w:r>
        <w:t xml:space="preserve"> </w:t>
      </w:r>
    </w:p>
    <w:p w14:paraId="54907C16" w14:textId="77777777" w:rsidR="007A7DB6" w:rsidRDefault="007A7DB6">
      <w:pPr>
        <w:pStyle w:val="a3"/>
      </w:pPr>
      <w:r>
        <w:t xml:space="preserve">　　這是對大眾發的誓，我死了之後，你們把我火化，我所譯的經如果沒有錯誤的話，我的舌頭不爛，發這個誓言。</w:t>
      </w:r>
      <w:r>
        <w:t xml:space="preserve"> </w:t>
      </w:r>
    </w:p>
    <w:p w14:paraId="45F53E6B" w14:textId="77777777" w:rsidR="007A7DB6" w:rsidRDefault="007A7DB6">
      <w:pPr>
        <w:pStyle w:val="a3"/>
      </w:pPr>
      <w:r>
        <w:t xml:space="preserve">　　疏【以弘始十一年八月二十日卒於長安。】</w:t>
      </w:r>
      <w:r>
        <w:t xml:space="preserve"> </w:t>
      </w:r>
    </w:p>
    <w:p w14:paraId="6C687452" w14:textId="77777777" w:rsidR="007A7DB6" w:rsidRDefault="007A7DB6">
      <w:pPr>
        <w:pStyle w:val="a3"/>
      </w:pPr>
      <w:r>
        <w:t xml:space="preserve">　　這個日期很清楚，『八月二十日』是羅什大師圓寂的這一天。</w:t>
      </w:r>
      <w:r>
        <w:t xml:space="preserve"> </w:t>
      </w:r>
    </w:p>
    <w:p w14:paraId="7E436BBD" w14:textId="77777777" w:rsidR="007A7DB6" w:rsidRDefault="007A7DB6">
      <w:pPr>
        <w:pStyle w:val="a3"/>
      </w:pPr>
      <w:r>
        <w:t xml:space="preserve">　　疏【闍維薪滅形盡。】</w:t>
      </w:r>
      <w:r>
        <w:t xml:space="preserve"> </w:t>
      </w:r>
    </w:p>
    <w:p w14:paraId="7B893EE6" w14:textId="77777777" w:rsidR="007A7DB6" w:rsidRDefault="007A7DB6">
      <w:pPr>
        <w:pStyle w:val="a3"/>
      </w:pPr>
      <w:r>
        <w:t xml:space="preserve">　　『闍維』就是荼毗，一樣的意思，火化。『薪滅』是火燒完了，『形盡』。</w:t>
      </w:r>
      <w:r>
        <w:t xml:space="preserve"> </w:t>
      </w:r>
    </w:p>
    <w:p w14:paraId="5B3EE687" w14:textId="77777777" w:rsidR="007A7DB6" w:rsidRDefault="007A7DB6">
      <w:pPr>
        <w:pStyle w:val="a3"/>
      </w:pPr>
      <w:r>
        <w:t xml:space="preserve">　　疏【舌根儼然。】</w:t>
      </w:r>
      <w:r>
        <w:t xml:space="preserve"> </w:t>
      </w:r>
    </w:p>
    <w:p w14:paraId="171EB551" w14:textId="77777777" w:rsidR="007A7DB6" w:rsidRDefault="007A7DB6">
      <w:pPr>
        <w:pStyle w:val="a3"/>
      </w:pPr>
      <w:r>
        <w:t xml:space="preserve">　　身體都燒成灰了，舌頭不爛，這就是證明大師所譯的經沒有錯誤，在他誓願當中得到證明。</w:t>
      </w:r>
      <w:r>
        <w:t xml:space="preserve"> </w:t>
      </w:r>
    </w:p>
    <w:p w14:paraId="101EA9F6" w14:textId="77777777" w:rsidR="007A7DB6" w:rsidRDefault="007A7DB6">
      <w:pPr>
        <w:pStyle w:val="a3"/>
      </w:pPr>
      <w:r>
        <w:t xml:space="preserve">　　疏【今此經者，譯於什師。】</w:t>
      </w:r>
      <w:r>
        <w:t xml:space="preserve"> </w:t>
      </w:r>
    </w:p>
    <w:p w14:paraId="036B0B6D" w14:textId="77777777" w:rsidR="007A7DB6" w:rsidRDefault="007A7DB6">
      <w:pPr>
        <w:pStyle w:val="a3"/>
      </w:pPr>
      <w:r>
        <w:t xml:space="preserve">　　這個《彌陀經》是鳩摩羅什大師翻譯的。</w:t>
      </w:r>
      <w:r>
        <w:t xml:space="preserve"> </w:t>
      </w:r>
    </w:p>
    <w:p w14:paraId="3CA20BE5" w14:textId="77777777" w:rsidR="007A7DB6" w:rsidRDefault="007A7DB6">
      <w:pPr>
        <w:pStyle w:val="a3"/>
      </w:pPr>
      <w:r>
        <w:t xml:space="preserve">　　疏【而舌根不壞，與諸佛出廣長舌讚歎此經，合而觀之，佛語不虛，於是益信。】</w:t>
      </w:r>
      <w:r>
        <w:t xml:space="preserve"> </w:t>
      </w:r>
    </w:p>
    <w:p w14:paraId="2FAF2BFB" w14:textId="77777777" w:rsidR="007A7DB6" w:rsidRDefault="007A7DB6">
      <w:pPr>
        <w:pStyle w:val="a3"/>
      </w:pPr>
      <w:r>
        <w:t xml:space="preserve">　　這幾句話不必說了，我們一看就清楚，這是勸我們對這部經應當要相信羅什大師翻譯的。羅什大師臨命終時發的這個誓願，果然『舌根不壞』，所以我們要相信這部經典，他老人家所翻的沒有錯誤，我們要依教奉行。　　</w:t>
      </w:r>
    </w:p>
    <w:sectPr w:rsidR="007A7D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8553" w14:textId="77777777" w:rsidR="007A7DB6" w:rsidRDefault="007A7DB6" w:rsidP="00DD4E07">
      <w:r>
        <w:separator/>
      </w:r>
    </w:p>
  </w:endnote>
  <w:endnote w:type="continuationSeparator" w:id="0">
    <w:p w14:paraId="4CF9D91E" w14:textId="77777777" w:rsidR="007A7DB6" w:rsidRDefault="007A7DB6" w:rsidP="00DD4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851F" w14:textId="77777777" w:rsidR="007A7DB6" w:rsidRDefault="007A7DB6" w:rsidP="00DD4E07">
      <w:r>
        <w:separator/>
      </w:r>
    </w:p>
  </w:footnote>
  <w:footnote w:type="continuationSeparator" w:id="0">
    <w:p w14:paraId="40E3FE78" w14:textId="77777777" w:rsidR="007A7DB6" w:rsidRDefault="007A7DB6" w:rsidP="00DD4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07"/>
    <w:rsid w:val="007A7DB6"/>
    <w:rsid w:val="00B519F4"/>
    <w:rsid w:val="00DD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CBF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E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E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E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E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1489</Words>
  <Characters>8490</Characters>
  <Application>Microsoft Office Word</Application>
  <DocSecurity>0</DocSecurity>
  <Lines>70</Lines>
  <Paragraphs>19</Paragraphs>
  <ScaleCrop>false</ScaleCrop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