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A496" w14:textId="77777777" w:rsidR="008A1C83" w:rsidRDefault="008A1C83">
      <w:r>
        <w:t>阿彌陀經疏鈔</w:t>
      </w:r>
      <w:r>
        <w:t>—</w:t>
      </w:r>
      <w:r>
        <w:t>教行理者</w:t>
      </w:r>
      <w:r>
        <w:t>……</w:t>
      </w:r>
      <w:r>
        <w:t xml:space="preserve">行即解脫　　（第八十三集）　　</w:t>
      </w:r>
      <w:r>
        <w:t>1978/2</w:t>
      </w:r>
      <w:r>
        <w:t xml:space="preserve">　　台灣景美華藏圖書館　　檔名：</w:t>
      </w:r>
      <w:r>
        <w:t xml:space="preserve">01-002-0083 </w:t>
      </w:r>
    </w:p>
    <w:p w14:paraId="786DD8E5" w14:textId="77777777" w:rsidR="008A1C83" w:rsidRDefault="008A1C83">
      <w:pPr>
        <w:pStyle w:val="a3"/>
      </w:pPr>
      <w:r>
        <w:t xml:space="preserve">　　一百一十八頁第二行：</w:t>
      </w:r>
      <w:r>
        <w:t xml:space="preserve"> </w:t>
      </w:r>
    </w:p>
    <w:p w14:paraId="2926B132" w14:textId="77777777" w:rsidR="008A1C83" w:rsidRDefault="008A1C83">
      <w:pPr>
        <w:pStyle w:val="a3"/>
      </w:pPr>
      <w:r>
        <w:t xml:space="preserve">　　鈔【教行理者，本理立教，依教修行，從行顯理。諸經皆具教行理三，故名為通。專指此經，則佛說是教，執持名號是行，阿彌陀是理。局此異餘，故名為別。】</w:t>
      </w:r>
      <w:r>
        <w:t xml:space="preserve"> </w:t>
      </w:r>
    </w:p>
    <w:p w14:paraId="4C688323" w14:textId="77777777" w:rsidR="008A1C83" w:rsidRDefault="008A1C83">
      <w:pPr>
        <w:pStyle w:val="a3"/>
      </w:pPr>
      <w:r>
        <w:t xml:space="preserve">　　我們從這裡看起，這一段是小註，註解前面疏裡面所講的「教行理通別亦爾」。不但「經」這一個字有通、有別，上一次給諸位說到過，經有教經、有行經、有理經，既然經有通別，教、行、理當然也有通別。首先大師給我們解釋，教是怎麼樣建立的，行是依靠些什麼，前面兩句把這個問題給我們指示出來。『本理立教』，「本」就是依據的意思，諸佛如來建立的教化都是依據真如本性之中流出來的實相般若。所以實相般若是諸佛如來立教的根本，無量無邊的法門都是從實相中流出的，換句話說，實相般若就是佛教的教體。這個教就是教學或者是教育，它的理體是實相般若；從外表上看（從相上看），是文字與言說。由此可知，常言說到「甚深佛法」，它深在什麼地方？就是深在實相。大經裡面佛給我們說得很清楚，「佛法無人說，雖智莫能解」，世間第一等明智慧的人看不懂佛法，為什麼看不懂，為什麼聽不懂？沒有證得實相，所以他不懂如來的真實義。</w:t>
      </w:r>
      <w:r>
        <w:t xml:space="preserve"> </w:t>
      </w:r>
    </w:p>
    <w:p w14:paraId="607BA37D" w14:textId="77777777" w:rsidR="008A1C83" w:rsidRDefault="008A1C83">
      <w:pPr>
        <w:pStyle w:val="a3"/>
      </w:pPr>
      <w:r>
        <w:t xml:space="preserve">　　佛菩薩一切的教法，我們要牢牢的記住，它有一個大原則，這個原則就是依文字般若起觀照般若，證實相般若，這叫做善巧方便。所以文字般若，我們研究不得，我們要觀照，不是去研究。如果用世間方法去研究，愈研究愈迷惑，愈研究愈增長邪見。佛在《楞嚴》裡面說得很好，「知見立知是無明本」，無明從哪裡來的？知見立知而來的。我們要研究佛教、研究經典，豈不是增長知見？增長知見就是增長無明，佛法是要用觀照般若去照破無明，怎麼可以去增長無明？所以《華嚴》裡面說得好，「佛法無人說，雖智莫能解」。我們不懂得這個原則，錯用了方法，所以窮年累月我們不能開悟，不但不能開悟，愈學愈顛倒，愈學愈迷惑，在行門裡面怎麼能夠避免盲修瞎練？如果我們不能夠體會到諸佛說法的本源，他的善巧方便，實實在在是不懂。這一層要是認識了，從今以後我們修學佛法的態度與方法就要改變。</w:t>
      </w:r>
      <w:r>
        <w:t xml:space="preserve"> </w:t>
      </w:r>
    </w:p>
    <w:p w14:paraId="023BE115" w14:textId="77777777" w:rsidR="008A1C83" w:rsidRDefault="008A1C83">
      <w:pPr>
        <w:pStyle w:val="a3"/>
      </w:pPr>
      <w:r>
        <w:t xml:space="preserve">　　應當用什麼樣的態度來修學？下面一句『依教修行』。「依教修行」就是說依文字起觀照，文字般若直接所指的就是佛教的經論，經律論都是文字般若，我們根據文字般若來修正我們一切的行為。這個修裡面就有兩種：一種是如法的，是用觀照的方法去修；一種不如法的，是用分別執著去修。要是以《楞嚴經》來說，一個是用真心去修，一個是用妄心去修。真心去修，可以明心見性，成佛作祖；妄心去修，就是用的意識心，很如法也具足淨信，可以修成一個小乘阿羅漢，也能夠了斷三界分斷生死，破界內見思煩惱，他還有這種能力；那是方法用得很正確，功夫用到極處也只到這個地位，但是不能見性。為什麼不能見性？因為他沒有觀照般若，所以他不能夠證得實相般若，實相般若就是見性，在宗門裡面講明心見性。</w:t>
      </w:r>
      <w:r>
        <w:t xml:space="preserve"> </w:t>
      </w:r>
    </w:p>
    <w:p w14:paraId="4E36A0F8" w14:textId="77777777" w:rsidR="008A1C83" w:rsidRDefault="008A1C83">
      <w:pPr>
        <w:pStyle w:val="a3"/>
      </w:pPr>
      <w:r>
        <w:t xml:space="preserve">　　因此我們讀經，一定要曉得用清淨心去讀經，我們聽法要用清淨心去聽，不要執著言語文字，也不可以死在名相之下。佛在《起信論》裡面教給我們，「離言說相，離文字相，離心緣相」，心緣相就是心裡面不起心動念。讀經要用這個方法去讀，聽講也要用這個法子來聽，這叫做依文字修觀照。如果我們在讀誦、聽講當中起心動</w:t>
      </w:r>
      <w:r>
        <w:lastRenderedPageBreak/>
        <w:t>念，觀照就失去了。諸位要曉得，觀照是用見性，見的是法性。展開這個經本，白紙黑字那是法，我們見性見的是法性，我們用觀照般若看到這個經本是實相般若，這個味道大大的不相同。</w:t>
      </w:r>
      <w:r>
        <w:t xml:space="preserve"> </w:t>
      </w:r>
    </w:p>
    <w:p w14:paraId="20CA28BC" w14:textId="77777777" w:rsidR="008A1C83" w:rsidRDefault="008A1C83">
      <w:pPr>
        <w:pStyle w:val="a3"/>
      </w:pPr>
      <w:r>
        <w:t xml:space="preserve">　　我們聽講，是以聞性聞聲性，聲是一法，聲性就是法性，以聞性聞法性，絕不是以耳識去聽聲塵。耳識是無明，六塵也是無明，無明跟無明打交道，怎麼會開悟？怎麼會見性？這個道理在一切大乘經論裡，佛菩薩真是苦口婆心處處提醒我們，我們也聽得耳熟了，可是就不會用。我們展開經本還是眼識看色塵，起分別，起執著，分別執著都是煩惱，展開經本起煩惱，不生智慧。什麼時候我們能學到像惠能大師「惠能心中常生智慧」，什麼時候我們能常生智慧而不生煩惱？我們眼見色生煩惱；耳聞聲，聲塵裡生煩惱，六根接觸六塵境界無不是煩惱。而諸佛菩薩六根接觸六塵境界無不是智慧，他曉得這個道理，在日常生活當中他用上了。我們懂這個道理還用不上，那是我們對這個道理了解得不夠深、不夠圓。它的方法（就是實際的用途）我們還不甚明瞭，還用得不習慣，所以沒有像古來大德那樣顯著的成就，那樣明顯的功德利益。這是我們要認真覺悟的，是我們要認真學習的。</w:t>
      </w:r>
      <w:r>
        <w:t xml:space="preserve"> </w:t>
      </w:r>
    </w:p>
    <w:p w14:paraId="0689683A" w14:textId="77777777" w:rsidR="008A1C83" w:rsidRDefault="008A1C83">
      <w:pPr>
        <w:pStyle w:val="a3"/>
      </w:pPr>
      <w:r>
        <w:t xml:space="preserve">　　諸佛菩薩他們的成就，他們的契入，無論修什麼法門那是事相，依文字起觀照證實相，這是原理。我們念一聲阿彌陀佛也是依文字，我們隨念隨分別，不曉得在這南無阿彌陀佛這六個字裡頭起觀照；如果我們能在一句佛號裡面提得起觀照般若，一句佛號就能證得實相。實相在《彌陀經》裡面就是理一心不亂，念佛念到理一心不亂了，就是證得實相般若。這個裡面要懂得觀照的方法。對這個方法講得最圓滿、最透徹的無過於《楞嚴經》。而在事修上面說得最詳細的，並且還做出一個榜樣給我們看的，無過於善財童子五十三參，那個五十三參完全是用觀照入實相的。《楞嚴》裡面講的是理論方法，善財童子在《華嚴經》裡面表演給我們看。也就是說把《楞嚴》的理論運用在我們日常生活之中，舉心動念一切的作為統統是觀照般若，這樣才能夠成就，才能夠得到理事無礙、事事無礙的境界。無礙就是解脫，到事事無礙，通常我們稱之為究竟的解脫，圓滿的解脫，那是如來果地上之相。</w:t>
      </w:r>
      <w:r>
        <w:t xml:space="preserve"> </w:t>
      </w:r>
    </w:p>
    <w:p w14:paraId="607027D3" w14:textId="77777777" w:rsidR="008A1C83" w:rsidRDefault="008A1C83">
      <w:pPr>
        <w:pStyle w:val="a3"/>
      </w:pPr>
      <w:r>
        <w:t xml:space="preserve">　　我們讀經要連這一點意思都看不出來，那是完全不解經中之意。我們要想看得出來，必須在生活上依教奉行，要真修。修是屬於事，解是屬於理，解可以幫助我們事修，事修又可以幫助我們深入的去理解，深入理解在佛法裡面講就是悟、開悟，這叫做行解相應。這是前面兩句，把這個本源綱領，八個字就說得清清楚楚。</w:t>
      </w:r>
      <w:r>
        <w:t xml:space="preserve"> </w:t>
      </w:r>
    </w:p>
    <w:p w14:paraId="49B4B0AE" w14:textId="77777777" w:rsidR="008A1C83" w:rsidRDefault="008A1C83">
      <w:pPr>
        <w:pStyle w:val="a3"/>
      </w:pPr>
      <w:r>
        <w:t xml:space="preserve">　　下面說『從行顯理』，「行」是指的生活行為，「理」是實相般若之理，實相般若之理就在日常生活之中。釋迦牟尼佛在《金剛經》序分裡示現的，「著衣持缽，入舍衛大城乞食」，行，這是日常的生活穿衣吃飯，他顯的是實相般若之理，誰曉得？證得實相的人曉得，須菩提看出苗頭來了，讚歎著：稀有！世尊。跟諸位說，他證得實相了，他要不能夠證得實相，他怎麼曉得穿衣吃飯就顯露了實相般若？沒有證入的人不知道，別的人天天看釋迦牟尼佛這種生活方式，從來也沒有一個人讚歎稀有。《金剛經》這一會是在《大般若經》後期，《大般若經》一共十六會，須菩提尊者是會會都參加，在前面須菩提也沒有悟入，須菩提是在《金剛經》這一會悟入的，這是非常明顯的事實。當然這一位尊者也是示現的，我們就從相上講，他是金剛般若這一會悟入的。</w:t>
      </w:r>
      <w:r>
        <w:t xml:space="preserve"> </w:t>
      </w:r>
    </w:p>
    <w:p w14:paraId="33EAD3AF" w14:textId="77777777" w:rsidR="008A1C83" w:rsidRDefault="008A1C83">
      <w:pPr>
        <w:pStyle w:val="a3"/>
      </w:pPr>
      <w:r>
        <w:lastRenderedPageBreak/>
        <w:t xml:space="preserve">　　諸位要問問，我幾時開悟見性？你什麼時候體驗到你的生活行為、穿衣吃飯就是實相般若，你就證入了，你的境界就跟金剛會上的須菩提一樣，也跟六祖惠能大師一樣的境界。因為惠能大師也是從《金剛經》裡面證得實相般若，而且很妙，他教我們證實相般若的方法，也就是後來禪宗頓教教學的旨宗，「本來無一物，何處惹塵埃」。這兩句是頓悟的祕訣，如果我們會用這兩句，把這兩句的原理運用在我們日常生活當中，我們也就很快的頓悟了。運用在我們念佛法門上，我們很快就能證得理一心不亂。證得理一心不亂，給諸位說功德利益無量無邊，第一個大好處，沒有煩惱，煩惱永遠不會再生了；第二個好處給諸位說，沒有生死，也沒有輪迴了；第三個好處，常住在實報莊嚴土，與諸佛菩薩把手共遊。其他的我就不必再多說了，你想想看這三種好處是不是我們嚮往的？</w:t>
      </w:r>
      <w:r>
        <w:t xml:space="preserve"> </w:t>
      </w:r>
    </w:p>
    <w:p w14:paraId="52C7BD8F" w14:textId="77777777" w:rsidR="008A1C83" w:rsidRDefault="008A1C83">
      <w:pPr>
        <w:pStyle w:val="a3"/>
      </w:pPr>
      <w:r>
        <w:t xml:space="preserve">　　我再跟諸位同學說，這一樁事情在我們一生當中，有生之年我們可以做到，不是做不到。如果要是做不到，給諸位說這些玄妙之事來吊吊口味，那不是佛法。如果這樣做法，那釋迦牟尼佛太殘忍了，何必拿我們這些凡夫窮開心？這也失掉佛的身分，佛給我們講的是我們每一個眾生都能做得到的。正如同今天早晨我們在《華嚴經》裡面讀到的，什麼人能做到？善根已熟的人。什麼叫做善根已熟？我今天上午說了四個字，這四個字我們做到，我們善根就熟了，我們這一生就能成就了。第一個字是「專」，第二個字是「一」，第三個字是「敬」，恭敬心的敬，第四個字是「信」。如果我們具足這四個字，專一敬信，我們的善根就已熟了。我們對於聖教一定能夠依教奉行，佛在經上教我們「捨識用根」，我們相信，我們專一，就能做得到。從今天起我們眼根接觸色塵，我們就用見性，而不用眼識，這樣才叫信，這樣才叫敬，才叫專，才叫一。</w:t>
      </w:r>
      <w:r>
        <w:t xml:space="preserve"> </w:t>
      </w:r>
    </w:p>
    <w:p w14:paraId="53C000BF" w14:textId="77777777" w:rsidR="008A1C83" w:rsidRDefault="008A1C83">
      <w:pPr>
        <w:pStyle w:val="a3"/>
      </w:pPr>
      <w:r>
        <w:t xml:space="preserve">　　我們學了這個法門，眼根見色塵還是用眼識，那我們對老師的話根本就沒有在乎、沒有接受，那就是我們的善根不成熟。所以善根已熟的人就是做到了這四個字，能做到這四個字的人，就與諸佛菩薩感應道交。我們講我們求一個好的修學環境不容易得到，我們想親近一個好的善知識不容易得到，你要具足這四個字，自然有諸佛菩薩應化他來找你，來與你做善友，來幫助你開悟。你要不具足這四個條件，諸佛菩薩看到你也無可奈何！再等待，諸佛菩薩很有耐心，幾時等待你具足這四個字了，他就來了。所以我們具足這四個字，我們這一生念到理一心不亂，取實報莊嚴土不是難事，問題我們自己信不信，肯不肯這樣做？</w:t>
      </w:r>
      <w:r>
        <w:t xml:space="preserve"> </w:t>
      </w:r>
    </w:p>
    <w:p w14:paraId="07E98B83" w14:textId="77777777" w:rsidR="008A1C83" w:rsidRDefault="008A1C83">
      <w:pPr>
        <w:pStyle w:val="a3"/>
      </w:pPr>
      <w:r>
        <w:t xml:space="preserve">　　諸位要相信，肯這樣做，從前的人一天的時間就可以辦到，我們現在業障比過去人重，我們三年總可以辦得到了吧！三年真辦得到嗎？給諸位說，你真做到這四個字，我說三年這個時間已經是太長了。可見得我們是耳邊風，佛菩薩慈悲教誨，我們是充耳不聞，沒有認真的去照做，所以搞了這麼多年一無所成，將寶貴的光陰空過了，這一種損失是沒有辦法較量。今天要覺悟，肯回頭還來得及。這是諸佛菩薩希望我們的，我在這個地方講《彌陀經疏鈔》也是我對諸位同修的期望。證得理一心是圓教初住菩薩以上的地位，我們國家要有三、五位的圓初住以上的菩薩，我們一國的人都託你的福，也都沾你的光了。這一個國家就是清淨國土，就是有福德之國，一切災難國人都不會遭遇到，這是俗話常講的，「一人有福，連帶一屋」，我們一屋的人，有一個人有福報，我們一屋的人都沾他光。所以我希望同學們要發心成佛作祖。</w:t>
      </w:r>
      <w:r>
        <w:t xml:space="preserve"> </w:t>
      </w:r>
    </w:p>
    <w:p w14:paraId="2599D830" w14:textId="77777777" w:rsidR="008A1C83" w:rsidRDefault="008A1C83">
      <w:pPr>
        <w:pStyle w:val="a3"/>
      </w:pPr>
      <w:r>
        <w:t xml:space="preserve">　　這是講從行顯理，理論與生活行為融成一片，理論與生活行為分不開，這就叫證入。如果理是理、行是行，那個沒有證入，那是二不是一。理跟事交融分不開，理就是事，事就是理，這就叫證入，這就叫入法界，俗話稱是證果，那就是證果。</w:t>
      </w:r>
      <w:r>
        <w:t xml:space="preserve"> </w:t>
      </w:r>
    </w:p>
    <w:p w14:paraId="1A077ABD" w14:textId="77777777" w:rsidR="008A1C83" w:rsidRDefault="008A1C83">
      <w:pPr>
        <w:pStyle w:val="a3"/>
      </w:pPr>
      <w:r>
        <w:t xml:space="preserve">　　『諸經皆具教行理三』，「諸經」是指一切經，無論是大乘、小乘，佛所說的一切經，都具足有教、有行、有理。教是佛的言教，佛滅度之後弟子們記錄下來的經典也就是屬於言教。文以載道，載的什麼道？行法、理論都在其中。我們在教裡面要學什麼？要悟理論、修正我們的行法，這個經就得受用了。而不是把經典展開每一天念個幾遍念給佛菩薩聽聽而已，那就錯了。理不明，行法是根本不懂，我是個學佛人，而且很虔誠，大家都讚歎的，每天都受持《金剛經》，怎麼受持法？每天在佛菩薩那裡念一遍給佛菩薩聽聽，那叫受持《金剛經》嗎？</w:t>
      </w:r>
      <w:r>
        <w:t xml:space="preserve"> </w:t>
      </w:r>
    </w:p>
    <w:p w14:paraId="2BFC5B36" w14:textId="77777777" w:rsidR="008A1C83" w:rsidRDefault="008A1C83">
      <w:pPr>
        <w:pStyle w:val="a3"/>
      </w:pPr>
      <w:r>
        <w:t xml:space="preserve">　　我過去一個同事，他早年學佛，每天念《金剛經》。《金剛經》念到熟到什麼程度？從頭到尾念一遍，一個字不錯，十三分鐘。諸位想想看，他念得有多熟。他念了差不多有二、三十年，脾氣很大，瞋恨心很重，嫉妒心很重。後來太太信基督教，奉太太之命，學三十年佛學放棄了，去歸依基督教去了。總算還不錯，他家裡供的佛像、經書沒有把它燒掉，都拿來送給我了。每天念一遍《金剛經》給佛菩薩聽，還是不靈，佛菩薩沒有保佑他，沒有感化他的太太信佛，反而被他太太拉去信基督去了。他自己也是惶恐得很，他說我怎麼辦？我要是不聽太太的話就不得了！我就勸告他，你去好好的信你的基督教，到天上去還沒關係，你那個教信得好的可以到忉利天去，釋迦牟尼佛常到忉利天宮說法，你還是有機會去聞到佛法的。</w:t>
      </w:r>
      <w:r>
        <w:t xml:space="preserve"> </w:t>
      </w:r>
    </w:p>
    <w:p w14:paraId="0B43E316" w14:textId="77777777" w:rsidR="008A1C83" w:rsidRDefault="008A1C83">
      <w:pPr>
        <w:pStyle w:val="a3"/>
      </w:pPr>
      <w:r>
        <w:t xml:space="preserve">　　這就是不懂道理，不曉得行法。像他這種受持的人不少，這種受持，給諸位說都叫做盲修瞎練。為什麼？《金剛經》念得那麼熟，佛教他的受持方法，他只念過去，他從來沒想想，經上明明說的離文字、離言說、離心緣受持。你看，講得那麼清楚，他念了三十年都沒有覺悟，每念的時候嘴邊上滑過去了，所以他的煩惱習氣斷不掉。金剛般若，它的功德能力能破根本無明，這一點小的見思煩惱習氣還能斷不掉嗎？不明理，不懂得用，可惜！</w:t>
      </w:r>
      <w:r>
        <w:t xml:space="preserve"> </w:t>
      </w:r>
    </w:p>
    <w:p w14:paraId="466B8CDF" w14:textId="77777777" w:rsidR="008A1C83" w:rsidRDefault="008A1C83">
      <w:pPr>
        <w:pStyle w:val="a3"/>
      </w:pPr>
      <w:r>
        <w:t xml:space="preserve">　　「不取於相，如如不動」，這八個字要記住，佛告訴須菩提就是告訴我們，換句話說，取相、動念頭就錯了，與般若完全相違背了，與般若相背，那與什麼相應？與無明相應。這就大錯特錯了！所以學佛要記住綱領，《華嚴經》上，我們今天讀的也是講綱領，綱領就是清淨心、平等心。無論是自行、是化他，心地要一天比一天光明、一天比一天平等，這就是好境界，這就是顯著的功夫，這樣修行才得利益。所以每一部經，我們要從教裡面悟它的理，那個悟的方法就是依文字起觀照，才能夠悟實相之理。實相之理，在十度裡面般若波羅蜜，然後從理體起作用，起用是後得智，以方便、願、力、智，表現在布施、持戒、忍辱、精進、禪定之中，這就是日常的生活。</w:t>
      </w:r>
      <w:r>
        <w:t xml:space="preserve"> </w:t>
      </w:r>
    </w:p>
    <w:p w14:paraId="27082499" w14:textId="77777777" w:rsidR="008A1C83" w:rsidRDefault="008A1C83">
      <w:pPr>
        <w:pStyle w:val="a3"/>
      </w:pPr>
      <w:r>
        <w:t xml:space="preserve">　　布施，念念都在修布施，譬如你在家庭，妳是一個家庭主婦，妳每天為妳的父母、為妳的先生、為妳的兒女服務，那就是布施，是修的布施波羅蜜。你家庭裡面事事都如法，所謂父慈子孝、兄友弟恭，這就叫持戒波羅蜜。家有家的法，你這個家長幼有序，一點都不亂，這就是戒；家庭過一種規律的生活，這就叫持戒。所以你們不要呆呆板板持戒，一定要拿五戒、拿十戒、拿個戒本來看那叫持戒，你們那樣看就看死掉了。忍辱就是容忍，不容忍，至親也不能夠和睦。尤其是一家人天天見面，哪個沒有意見，怎麼能做到樣樣事情都適合大家意思？做不到！一定要容忍，忍辱波羅蜜。每天工作而不懈怠，精進波羅蜜。一切順境、逆境心裡面有主宰，如如不動就是禪定波羅蜜。一切事裡頭，我只舉出家庭這一樁事，哪一個人在家裡不是修的十度？人人都是圓滿的。他覺不覺得？不覺得，他不知。</w:t>
      </w:r>
      <w:r>
        <w:t xml:space="preserve"> </w:t>
      </w:r>
    </w:p>
    <w:p w14:paraId="7E70D666" w14:textId="77777777" w:rsidR="008A1C83" w:rsidRDefault="008A1C83">
      <w:pPr>
        <w:pStyle w:val="a3"/>
      </w:pPr>
      <w:r>
        <w:t xml:space="preserve">　　布施裡面財布施、法布施、無畏布施，你都做到了，你在一個家庭做到了，你要用平等心、清淨心、慈悲心等視一切眾生，你就成了佛。成佛要怎麼修？你就把你家庭裡面所修的一擴大，一念之間，迴向眾生、迴向菩提、迴向實際，你就成佛了。所以修行會妨礙你家事嗎？不妨礙，事事無礙。歐陽大師內學院的院訓，你們同學們每個人都有，希望你們多多看幾遍，希望大家在裡面有個悟處，然後你才能看得出大乘佛法活活潑潑。大乘佛法比小乘更容易修學，更容易成就。小乘著重在事相上，理與事不能圓融；大乘重視理論，理與事是圓融的，理事不二，性相一如，教行理分開來講是三，合起來講是一，一而三，三而一，這個原理通一切經論。諸位在這個地方，要能體會到一些，這才叫懂得佛法。能夠契入這個境界，這才叫入門；否則說得好聽一些，還在門外，沒入門內。這幾句講『通』的意思，下面講教行理別義。</w:t>
      </w:r>
      <w:r>
        <w:t xml:space="preserve"> </w:t>
      </w:r>
    </w:p>
    <w:p w14:paraId="49DDF892" w14:textId="77777777" w:rsidR="008A1C83" w:rsidRDefault="008A1C83">
      <w:pPr>
        <w:pStyle w:val="a3"/>
      </w:pPr>
      <w:r>
        <w:t xml:space="preserve">　　所謂『別』，別在當部，是從本經教義上說；通，是從一切經教理上來說。教之一字，有教理、有教相。當部是從教相上說的，這一部經的教相與另外一部經的教相不相同，理上相同，相不一樣。『專指此經，則佛說是教』。經講到這個地方，還是在解釋經題，還沒有到如是我聞。經題「佛說阿彌陀經」，「佛說」兩個字是指的教。『執持名號』，經題裡面文字沒有，但是意思含攝在其中，這是修行。『阿彌陀是理』，這是從這一部經裡面去看它教、行、理這三方面。『局此異餘』，「局」是局限於，「此」就是這一部經，此部跟其餘的經論不相同，所以叫做別。從這一點意思上來說，「佛說」這兩個字是教。</w:t>
      </w:r>
      <w:r>
        <w:t xml:space="preserve"> </w:t>
      </w:r>
    </w:p>
    <w:p w14:paraId="6395DA12" w14:textId="77777777" w:rsidR="008A1C83" w:rsidRDefault="008A1C83">
      <w:pPr>
        <w:pStyle w:val="a3"/>
      </w:pPr>
      <w:r>
        <w:t xml:space="preserve">　　前面所講的依教修行，我們有沒有聽佛的話，有沒有依照佛的教導去修行？你要說我依佛教導來修行了，你二六時中你還會生煩惱、你還會起妄念嗎？你要生煩惱、你要起妄念，你就沒有依教奉行。為什麼？一起煩惱、一生妄念，阿彌陀佛早忘掉了，沒有依教。諸位想想「依教」這兩個字不簡單！心裡面煩惱一起來，立刻阿彌陀佛把它壓下去，這叫依教修行。心裡面一個妄念起來，一句阿彌陀佛壓下去，這叫依教修行。如果還是隨念分別，那是完全違背了教、行、理，不要說單單是教，行與理統統都違背了。所以這個依教並不簡單，不是說我每天早晚課不缺，我已經就依教奉行了，是依教沒錯，佛講是一百分，你只依了一、二分而已，還有九十八、九分都沒有依。只依一分、兩分，那管什麼用？佛對我們要求是百分之百的依從，百分之百依從的人很快就成佛了。</w:t>
      </w:r>
      <w:r>
        <w:t xml:space="preserve"> </w:t>
      </w:r>
    </w:p>
    <w:p w14:paraId="06DBC700" w14:textId="77777777" w:rsidR="008A1C83" w:rsidRDefault="008A1C83">
      <w:pPr>
        <w:pStyle w:val="a3"/>
      </w:pPr>
      <w:r>
        <w:t xml:space="preserve">　　還必須要懂得行門裡面真正的意思，究竟圓滿的行法，一一行都要與阿彌陀這個理相應。阿彌陀是什麼理？跟諸位說，法性理體。「阿彌陀」是梵語，翻譯成中國意思叫無量，不是數目字，不是那個阿僧祇個阿僧祇叫一個無量，不是那個無量，這是真正的無量無邊，唯有法性才有這個功德。所以阿彌陀這個理，就是法性理體，就是諸法實相。我們能不能在念念之中，聲聲佛號都能與性體相應？我們一切的作為能不能與實相相應？如果說都能，這叫做念佛，這叫做依教修行。</w:t>
      </w:r>
      <w:r>
        <w:t xml:space="preserve"> </w:t>
      </w:r>
    </w:p>
    <w:p w14:paraId="386DF20A" w14:textId="77777777" w:rsidR="008A1C83" w:rsidRDefault="008A1C83">
      <w:pPr>
        <w:pStyle w:val="a3"/>
      </w:pPr>
      <w:r>
        <w:t xml:space="preserve">　　由此可知，《彌陀經》不簡單，《彌陀經》並不淺，跟《華嚴》、跟《楞嚴》、跟《法華》、跟《大般若》並不遜色。如果我們把這個經當作小經來看待，那是絕大的錯誤，那是不通佛法，不懂《彌陀經》。其餘的法門，救不了末法時期的眾生，唯有這個法門能夠救護末法時期的眾生，這一部經裡面的義理，這一部經裡面的妙行，如果不超過一切法門，怎麼能救得了這樣病重的罪苦眾生？愈是能夠救拔極深罪苦眾生的，那一定是非常的法門，最高的理論。所以一個學佛的人，小看了《彌陀經》，小看了念佛法門，可以斷然一句，那是不通；不但佛教的理不通，佛教的常識他也欠缺。</w:t>
      </w:r>
      <w:r>
        <w:t xml:space="preserve"> </w:t>
      </w:r>
    </w:p>
    <w:p w14:paraId="6CEB3575" w14:textId="77777777" w:rsidR="008A1C83" w:rsidRDefault="008A1C83">
      <w:pPr>
        <w:pStyle w:val="a3"/>
      </w:pPr>
      <w:r>
        <w:t xml:space="preserve">　　下面說「配三德者」，這是解釋另外一句疏「此三即配三德，圓融具足，如天台所稱」，底下不必說了，我們就看鈔裡面：</w:t>
      </w:r>
      <w:r>
        <w:t xml:space="preserve"> </w:t>
      </w:r>
    </w:p>
    <w:p w14:paraId="166EC2D1" w14:textId="77777777" w:rsidR="008A1C83" w:rsidRDefault="008A1C83">
      <w:pPr>
        <w:pStyle w:val="a3"/>
      </w:pPr>
      <w:r>
        <w:t xml:space="preserve">　　鈔【配三德者，理即法身。】</w:t>
      </w:r>
      <w:r>
        <w:t xml:space="preserve"> </w:t>
      </w:r>
    </w:p>
    <w:p w14:paraId="32348266" w14:textId="77777777" w:rsidR="008A1C83" w:rsidRDefault="008A1C83">
      <w:pPr>
        <w:pStyle w:val="a3"/>
      </w:pPr>
      <w:r>
        <w:t xml:space="preserve">　　這個諸位要把前面合起來看，意思才能看得圓融；前面講阿彌陀是理，阿彌陀就是代表的法身。</w:t>
      </w:r>
      <w:r>
        <w:t xml:space="preserve"> </w:t>
      </w:r>
    </w:p>
    <w:p w14:paraId="237B5EEB" w14:textId="77777777" w:rsidR="008A1C83" w:rsidRDefault="008A1C83">
      <w:pPr>
        <w:pStyle w:val="a3"/>
      </w:pPr>
      <w:r>
        <w:t xml:space="preserve">　　鈔【教即般若，行即解脫。】</w:t>
      </w:r>
      <w:r>
        <w:t xml:space="preserve"> </w:t>
      </w:r>
    </w:p>
    <w:p w14:paraId="4EF52B5F" w14:textId="77777777" w:rsidR="008A1C83" w:rsidRDefault="008A1C83">
      <w:pPr>
        <w:pStyle w:val="a3"/>
      </w:pPr>
      <w:r>
        <w:t xml:space="preserve">　　『行』是什麼？前面講過執持名號，這是『解脫』。『般若』是佛說，佛說的是文字般若。執持名號是觀照般若，觀照就是解脫。阿彌陀就是實相般若、法身理體。江味農居士在《金剛經講義》一再提倡，大概講義裡頭有五、六段以上的文字，都有相當的篇幅，勸勉念佛人要修般若。我們看看蓮池大師這個地方的開導，從經題裡面也就三種般若都具足了。般若是照境界的智慧，諸位特別要記住，要善於揀別智慧是無分別的，境界現前是清清楚楚，裡面沒有動心，沒有起分別，也沒有執著，沒有動念頭，這就是觀照般若是智照。一起心一動念，就落到意識裡去了，那就是眼識，五俱起意識，再連帶著就與意識相應的這些心所，統統起了連鎖的反應，那就愈迷愈深。</w:t>
      </w:r>
      <w:r>
        <w:t xml:space="preserve"> </w:t>
      </w:r>
    </w:p>
    <w:p w14:paraId="2E8DB8B9" w14:textId="77777777" w:rsidR="008A1C83" w:rsidRDefault="008A1C83">
      <w:pPr>
        <w:pStyle w:val="a3"/>
      </w:pPr>
      <w:r>
        <w:t xml:space="preserve">　　這個學理在唯識裡面說得非常的詳細，我們研究唯識就是要曉得這樁事情。在一切境界裡頭避免這個事情，不走這個路子，這就是從唯識法門裡面求得解脫。我們就在日常生活當中要訓練，先從一句南無阿彌陀佛下手，然後將這個理論、將這個方法，運在日常生活當中。念佛是修三種般若，生活也是修三種般若，理事無礙，事事無礙。這樣才能夠證得實相般若，也就是證得理一心不亂，是我們念佛法門裡面真實的成就。</w:t>
      </w:r>
      <w:r>
        <w:t xml:space="preserve"> </w:t>
      </w:r>
    </w:p>
    <w:p w14:paraId="0DF4698D" w14:textId="77777777" w:rsidR="008A1C83" w:rsidRDefault="008A1C83">
      <w:pPr>
        <w:pStyle w:val="a3"/>
      </w:pPr>
      <w:r>
        <w:t xml:space="preserve">　　行就是解脫，解脫是法性的妙用。用是作用，妙用，用而不染就是妙用。妙用要拿《金剛經》兩句話，實在說得太好了，「不取於相，如如不動」，這是妙用。即相離相，就在相當中心清淨，決定不染，心不動，妙用，這是法性的妙用。我們凡夫有用，不妙。不妙就麻煩了，為什麼？不妙就生煩惱，妙就生智慧，他不會中立的。他不生煩惱也不生智慧行不行？不行，不生煩惱就生智慧，不生智慧就生煩惱。不妙則生煩惱，隨波逐流，妙則不生煩惱，如如不動，這是佛法行門裡面最重要的綱領。</w:t>
      </w:r>
      <w:r>
        <w:t xml:space="preserve"> </w:t>
      </w:r>
    </w:p>
    <w:p w14:paraId="7481FF9D" w14:textId="77777777" w:rsidR="008A1C83" w:rsidRDefault="008A1C83">
      <w:pPr>
        <w:pStyle w:val="a3"/>
      </w:pPr>
      <w:r>
        <w:t xml:space="preserve">　　</w:t>
      </w:r>
      <w:r>
        <w:t>我過去也常常勉勵同學們，我們從哪裡做起，從哪裡下手？佛法裡面常常講最初方便，沒有最初方便我們不得其門而入。最初方便，我自己修學的體驗，「於人無爭，於世無求」是最初方便。這就是我們修行下手之處，從哪裡修起？從這裡修起，不與任何人爭，什麼都不爭，別人爭我們讓，從來不與人爭，心多麼平靜，於事無求，一切隨緣，沒有求的心。一有求就有得失，患得患失，無盡的煩惱就生起來了。佛教我們隨緣，不教我們攀緣，爭與求是攀緣，無爭無求是隨緣，隨緣才能得到自在，隨緣才能與法性相應，才能與如如不動相應。我們展開經本才能看到真實義，才能體會到法味無有窮盡。</w:t>
      </w:r>
      <w:r>
        <w:t xml:space="preserve"> </w:t>
      </w:r>
    </w:p>
    <w:p w14:paraId="3A382F7C" w14:textId="77777777" w:rsidR="008A1C83" w:rsidRDefault="008A1C83">
      <w:pPr>
        <w:pStyle w:val="a3"/>
      </w:pPr>
      <w:r>
        <w:t xml:space="preserve">　　所以行是解脫之行，執持名號是解脫之行，解脫是大自在。念佛是個苦事情，那你跟解脫恰恰相反了，你不自在了。換句話說，你行錯了，你是背道而行，你不是法性的妙用，你是煩惱的作用。這些歸根結柢來說，都是不明理、不如法。如理如法的，這個念佛法門它的奇妙、它的功德利益，是一切行門都不能比。</w:t>
      </w:r>
      <w:r>
        <w:t xml:space="preserve"> </w:t>
      </w:r>
    </w:p>
    <w:p w14:paraId="18826EDB" w14:textId="77777777" w:rsidR="008A1C83" w:rsidRDefault="008A1C83">
      <w:pPr>
        <w:pStyle w:val="a3"/>
      </w:pPr>
      <w:r>
        <w:t xml:space="preserve">　　所以我們在一切大經裡面觀察，哪一部經到最後都是歸到淨土。《華嚴經》都不例外，末後一著「普賢菩薩十大願王導歸極樂」，華嚴教海還得了，與會的都是四十一位法身大士，到最後怎麼樣？到極樂世界淨土法門裡面去。你們看看「行願品」，這一個法門要不是殊勝，要不奇特，那華嚴海會那些法身大士還值得到西方極樂世界去參學嗎？那些人到西方極樂世界到哪一土？跟諸位說，實報莊嚴土。他不在凡聖同居土、他不在方便有餘土，他在實報莊嚴土。所以我們要是懂得這個理論，明瞭這個修法，依照這個方法去修學，在我們一生當中修得理一心不亂，我們就跟華藏世界的這些諸佛菩薩也是把手同行，一樣的程度。從淨土入華嚴的教海，這個是妙極了，奇特至極！我不能勉強同修們，我只能把事實真相告訴諸位同修們，希望同修們自己發心。釋迦牟尼佛跟我們說，《大集經》給我們講的，末法淨成就。我們如果發大心，在末法時期弘揚淨土法門就是佛的好學生，也是末法時期一切眾生心心所嚮往的。</w:t>
      </w:r>
      <w:r>
        <w:t xml:space="preserve"> </w:t>
      </w:r>
    </w:p>
    <w:p w14:paraId="5EE393FC" w14:textId="77777777" w:rsidR="008A1C83" w:rsidRDefault="008A1C83">
      <w:pPr>
        <w:pStyle w:val="a3"/>
      </w:pPr>
      <w:r>
        <w:t xml:space="preserve">　　大家是這個根器，需要這個法門，我的話只能說到這個地方。今天時間也到了，我們就講到此地。　　</w:t>
      </w:r>
    </w:p>
    <w:sectPr w:rsidR="008A1C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97E34" w14:textId="77777777" w:rsidR="008A1C83" w:rsidRDefault="008A1C83" w:rsidP="00FC412E">
      <w:r>
        <w:separator/>
      </w:r>
    </w:p>
  </w:endnote>
  <w:endnote w:type="continuationSeparator" w:id="0">
    <w:p w14:paraId="0159E7A2" w14:textId="77777777" w:rsidR="008A1C83" w:rsidRDefault="008A1C83" w:rsidP="00FC4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D0213" w14:textId="77777777" w:rsidR="008A1C83" w:rsidRDefault="008A1C83" w:rsidP="00FC412E">
      <w:r>
        <w:separator/>
      </w:r>
    </w:p>
  </w:footnote>
  <w:footnote w:type="continuationSeparator" w:id="0">
    <w:p w14:paraId="43ABF67D" w14:textId="77777777" w:rsidR="008A1C83" w:rsidRDefault="008A1C83" w:rsidP="00FC41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2E"/>
    <w:rsid w:val="008A1C83"/>
    <w:rsid w:val="00B519F4"/>
    <w:rsid w:val="00FC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1D6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1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1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1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1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7497</Characters>
  <Application>Microsoft Office Word</Application>
  <DocSecurity>0</DocSecurity>
  <Lines>62</Lines>
  <Paragraphs>17</Paragraphs>
  <ScaleCrop>false</ScaleCrop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