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86536" w14:textId="77777777" w:rsidR="00E5590D" w:rsidRDefault="00E5590D">
      <w:r>
        <w:t>阿彌陀經疏鈔</w:t>
      </w:r>
      <w:r>
        <w:t>—</w:t>
      </w:r>
      <w:r>
        <w:t>體相用者</w:t>
      </w:r>
      <w:r>
        <w:t>……</w:t>
      </w:r>
      <w:r>
        <w:t xml:space="preserve">望人人曉了經義也　　（第八十四集）　　</w:t>
      </w:r>
      <w:r>
        <w:t>1978/2</w:t>
      </w:r>
      <w:r>
        <w:t xml:space="preserve">　　台灣景美華藏圖書館　　檔名：</w:t>
      </w:r>
      <w:r>
        <w:t xml:space="preserve">01-002-0084 </w:t>
      </w:r>
    </w:p>
    <w:p w14:paraId="12EF8576" w14:textId="77777777" w:rsidR="00E5590D" w:rsidRDefault="00E5590D">
      <w:pPr>
        <w:pStyle w:val="a3"/>
      </w:pPr>
      <w:r>
        <w:t xml:space="preserve">　　鈔【體相用者，體者，總體，言佛便周，故佛為體；相者，體中所具之相，體無盡，相亦無盡，故無量壽為相；用者，體中所發之用，體無不照，用亦無不照，故無量光為用。若通若別等，亦如上例。】</w:t>
      </w:r>
      <w:r>
        <w:t xml:space="preserve"> </w:t>
      </w:r>
    </w:p>
    <w:p w14:paraId="09DFC63A" w14:textId="77777777" w:rsidR="00E5590D" w:rsidRDefault="00E5590D">
      <w:pPr>
        <w:pStyle w:val="a3"/>
      </w:pPr>
      <w:r>
        <w:t xml:space="preserve">　　這幾句是解釋疏裡面所講的，配體相用三大來說。體相用三大，佛在大經裡面常常有這樣的說法。我們在《華嚴經》裡面看到，清涼大師解釋《華嚴》經題用三大來解釋；在《楞嚴經》裡面歷代的祖師大德們，也是用體相用三大來講解「大佛頂」三個字。三大不但是可以配大經，實在講一切法都離不開三大，所以蓮池大師在此地也以三大來解釋這個「經」字。</w:t>
      </w:r>
      <w:r>
        <w:t xml:space="preserve"> </w:t>
      </w:r>
    </w:p>
    <w:p w14:paraId="68C4680C" w14:textId="77777777" w:rsidR="00E5590D" w:rsidRDefault="00E5590D">
      <w:pPr>
        <w:pStyle w:val="a3"/>
      </w:pPr>
      <w:r>
        <w:t xml:space="preserve">　　所謂『體』，體是『總體』，說佛就周圓了，佛這個字就把整個的理體都顯現出來了，所以說『佛為體』。那麼什麼叫『相』？相是『體中所具之相』，換句話說，相是體的形態。古人講體相用，要講到真性的體相用是很難說清楚的，所以在不得已的情形之下就舉比喻來解釋。譬如古德以金來做比喻，金是指的「體」，器是指的「相」。我們試問一問，金與器是一樁事情，我們很容易了解，我們說我們只要金不要器，我們有沒有辦法得到金？譬如說金塊，那是一塊的相，你說金磚，那是個磚的相，甚至於在沙裡面淘出來的，那是沙粒的相。總而言之一句話，它都有相，不一定是我們要把它做成種種手飾，那是人工造的相。它縱然是在礦裡面，還沒有把它開採出來，它在礦有在礦裡面之相。由此可知，體，說是沒有相的體找不到！佛在《楞嚴經》裡面講，縱然是虛空也有相貌名字，名字叫虛空，相貌是通達無障礙的相，還是現了一個相。</w:t>
      </w:r>
      <w:r>
        <w:t xml:space="preserve"> </w:t>
      </w:r>
    </w:p>
    <w:p w14:paraId="51D8916A" w14:textId="77777777" w:rsidR="00E5590D" w:rsidRDefault="00E5590D">
      <w:pPr>
        <w:pStyle w:val="a3"/>
      </w:pPr>
      <w:r>
        <w:t xml:space="preserve">　　所以我們要是執著，我們不要一切相，我們只要見這個體，諸位要曉得，那是做不到的。由此可知，見體要從相裡面去見，離開了相見不到體。體是什麼？體就是常講的真如本性。真性就在一切萬相上，所以這裡講『體無盡，相亦無盡』。相為什麼有十法界依正莊嚴，千差萬別？諸位要曉得，相是隨緣所現之相，因為有無量無邊的差別因緣不同，所以現的相也就不一樣。這在大經最近我們都讀過，《華嚴》裡面講得很清楚，相之來源，它的因是體性。緣，佛給我們講的是種種業，我們造作的業不相同，所以相就不一樣。不要以為好像十法界或者是六道的相不一樣，微細觀察我們自己這個身心，就是一天當中所現的相就千差萬別，這個要仔細的去觀察你才能夠覺悟。我們心裡一念歡喜心，現的是歡喜相；一點不高興了，現的是瞋恚之相，念頭剎那剎那生滅，我們現的相是剎那剎那不一樣，不是說一天到晚我們都是一個相，一天到晚都是一相，那你的功夫就不錯了，不是一相，這是我們應該要覺悟的。但是不管相是怎樣的差別，體沒有差別，所以一切相與一相是不二的，一相是講的性體，萬相是說體現出來的形態不一樣，體是相同。</w:t>
      </w:r>
      <w:r>
        <w:t xml:space="preserve"> </w:t>
      </w:r>
    </w:p>
    <w:p w14:paraId="7C4F6F6A" w14:textId="77777777" w:rsidR="00E5590D" w:rsidRDefault="00E5590D">
      <w:pPr>
        <w:pStyle w:val="a3"/>
      </w:pPr>
      <w:r>
        <w:t xml:space="preserve">　　在本經是以『無量壽為相』。其次我們要用的，用是說的作用，『用者，體中所發之用』，就是真如本性、性體之中所產生的作用，這種作用是法爾自然的，也是真性本具的功能。它產生作用，作用是無量無邊，覺悟的作用就造四聖法界，無漏的淨業；迷的作用就造六凡境界，是輪迴的根本。它這種作用實實在在是廣大無邊。</w:t>
      </w:r>
      <w:r>
        <w:t xml:space="preserve"> </w:t>
      </w:r>
    </w:p>
    <w:p w14:paraId="0E722288" w14:textId="77777777" w:rsidR="00E5590D" w:rsidRDefault="00E5590D">
      <w:pPr>
        <w:pStyle w:val="a3"/>
      </w:pPr>
      <w:r>
        <w:lastRenderedPageBreak/>
        <w:t xml:space="preserve">　　下面說『若通若別等，亦如上例』。諸經都可以用體相用三，所以叫做通。要專指這一部經，我們在此地像蓮池大師所講的，佛是體，壽是相，光是用，這是專就這一部小本《彌陀經》而說的，這個叫做別。無論是通也好，別也好，「亦如上例」，跟前面所講的例子是一樣的，並沒有例外。換句話說，體就是法身，相就是般若，用就是解脫。體通相用，換句話說，法身就是般若、解脫。乃至於說，相通體用，用通體相，一就是三，三就是一。因此，不能夠執著三，也不能執著一，三與一都不執著了，才能夠證得三大。一有執著，三大統都迷了，就見不到了。這一段是解釋說明經有通別二義。再看下面一段，底下這一段是講諸經立題的一個原則，這也是最普通的佛學常識。</w:t>
      </w:r>
      <w:r>
        <w:t xml:space="preserve"> </w:t>
      </w:r>
    </w:p>
    <w:p w14:paraId="4BA379F9" w14:textId="77777777" w:rsidR="00E5590D" w:rsidRDefault="00E5590D">
      <w:pPr>
        <w:pStyle w:val="a3"/>
      </w:pPr>
      <w:r>
        <w:t xml:space="preserve">　　疏【諸經立名，皆以人法喻，或單或複。此經單人，人復有二，兩土果人故，實則三皆融通故。】</w:t>
      </w:r>
      <w:r>
        <w:t xml:space="preserve"> </w:t>
      </w:r>
    </w:p>
    <w:p w14:paraId="598B12A2" w14:textId="77777777" w:rsidR="00E5590D" w:rsidRDefault="00E5590D">
      <w:pPr>
        <w:pStyle w:val="a3"/>
      </w:pPr>
      <w:r>
        <w:t xml:space="preserve">　　這個地方，我們只要解釋一句，就是『兩土果人』。什麼叫「兩土果人」？娑婆世界、極樂世界這是二土，釋迦牟尼佛是我們娑婆世界已經成佛的果地上的人，因地上是菩薩，果地上是佛；阿彌陀佛是極樂世界的佛，兩個世界的佛，所以說是果地上的人，這是兩土的果人。什麼叫『三皆融通』？「三皆融通」到鈔裡面我們再講。我們現在看鈔小註：</w:t>
      </w:r>
      <w:r>
        <w:t xml:space="preserve"> </w:t>
      </w:r>
    </w:p>
    <w:p w14:paraId="4756AE23" w14:textId="77777777" w:rsidR="00E5590D" w:rsidRDefault="00E5590D">
      <w:pPr>
        <w:pStyle w:val="a3"/>
      </w:pPr>
      <w:r>
        <w:t xml:space="preserve">　　鈔【單複者。】</w:t>
      </w:r>
      <w:r>
        <w:t xml:space="preserve"> </w:t>
      </w:r>
    </w:p>
    <w:p w14:paraId="63635406" w14:textId="77777777" w:rsidR="00E5590D" w:rsidRDefault="00E5590D">
      <w:pPr>
        <w:pStyle w:val="a3"/>
      </w:pPr>
      <w:r>
        <w:t xml:space="preserve">　　這些我們講經常常講，所以不必細說。</w:t>
      </w:r>
      <w:r>
        <w:t xml:space="preserve"> </w:t>
      </w:r>
    </w:p>
    <w:p w14:paraId="749B45D0" w14:textId="77777777" w:rsidR="00E5590D" w:rsidRDefault="00E5590D">
      <w:pPr>
        <w:pStyle w:val="a3"/>
      </w:pPr>
      <w:r>
        <w:t xml:space="preserve">　　鈔【如大方廣佛華嚴經，具足人法喻三。】</w:t>
      </w:r>
      <w:r>
        <w:t xml:space="preserve"> </w:t>
      </w:r>
    </w:p>
    <w:p w14:paraId="03D24263" w14:textId="77777777" w:rsidR="00E5590D" w:rsidRDefault="00E5590D">
      <w:pPr>
        <w:pStyle w:val="a3"/>
      </w:pPr>
      <w:r>
        <w:t xml:space="preserve">　　『大方廣』是法，『佛』是人，『華嚴』是比喻，「華」就是花的意思，花是莊嚴具，所以用它來做比喻。這個題裡頭是『人法喻』統統都具足。</w:t>
      </w:r>
      <w:r>
        <w:t xml:space="preserve"> </w:t>
      </w:r>
    </w:p>
    <w:p w14:paraId="34499354" w14:textId="77777777" w:rsidR="00E5590D" w:rsidRDefault="00E5590D">
      <w:pPr>
        <w:pStyle w:val="a3"/>
      </w:pPr>
      <w:r>
        <w:t xml:space="preserve">　　鈔【大方便佛報恩經，人法無喻。】</w:t>
      </w:r>
      <w:r>
        <w:t xml:space="preserve"> </w:t>
      </w:r>
    </w:p>
    <w:p w14:paraId="05A5BC4F" w14:textId="77777777" w:rsidR="00E5590D" w:rsidRDefault="00E5590D">
      <w:pPr>
        <w:pStyle w:val="a3"/>
      </w:pPr>
      <w:r>
        <w:t xml:space="preserve">　　『大方便報恩』都是法，『佛』是人，這裡頭沒有比喻，就是人法立題。</w:t>
      </w:r>
      <w:r>
        <w:t xml:space="preserve"> </w:t>
      </w:r>
    </w:p>
    <w:p w14:paraId="4235DE6B" w14:textId="77777777" w:rsidR="00E5590D" w:rsidRDefault="00E5590D">
      <w:pPr>
        <w:pStyle w:val="a3"/>
      </w:pPr>
      <w:r>
        <w:t xml:space="preserve">　　鈔【妙法蓮華經，法喻無人。】</w:t>
      </w:r>
      <w:r>
        <w:t xml:space="preserve"> </w:t>
      </w:r>
    </w:p>
    <w:p w14:paraId="27A27FCC" w14:textId="77777777" w:rsidR="00E5590D" w:rsidRDefault="00E5590D">
      <w:pPr>
        <w:pStyle w:val="a3"/>
      </w:pPr>
      <w:r>
        <w:t xml:space="preserve">　　這裡面有法，『妙法』是法，『蓮華』是比喻，這個題裡面沒有人。</w:t>
      </w:r>
      <w:r>
        <w:t xml:space="preserve"> </w:t>
      </w:r>
    </w:p>
    <w:p w14:paraId="200D6F2E" w14:textId="77777777" w:rsidR="00E5590D" w:rsidRDefault="00E5590D">
      <w:pPr>
        <w:pStyle w:val="a3"/>
      </w:pPr>
      <w:r>
        <w:t xml:space="preserve">　　鈔【菩薩瓔珞經，人喻無法。】</w:t>
      </w:r>
      <w:r>
        <w:t xml:space="preserve"> </w:t>
      </w:r>
    </w:p>
    <w:p w14:paraId="3E6F08C9" w14:textId="77777777" w:rsidR="00E5590D" w:rsidRDefault="00E5590D">
      <w:pPr>
        <w:pStyle w:val="a3"/>
      </w:pPr>
      <w:r>
        <w:t xml:space="preserve">　　『菩薩』是人，『瓔珞』是比喻，這裡面沒有法。這三種叫三複，就是有兩樣，人法喻它有兩個立題。《大方廣佛華嚴經》是人法喻統統都有，叫做具足立題。這三複。還有就是三單，只有一個，人法喻單單只佔一個。譬如說：</w:t>
      </w:r>
      <w:r>
        <w:t xml:space="preserve"> </w:t>
      </w:r>
    </w:p>
    <w:p w14:paraId="44B0CF07" w14:textId="77777777" w:rsidR="00E5590D" w:rsidRDefault="00E5590D">
      <w:pPr>
        <w:pStyle w:val="a3"/>
      </w:pPr>
      <w:r>
        <w:t xml:space="preserve">　　鈔【大般若經，單法無人喻。】</w:t>
      </w:r>
      <w:r>
        <w:t xml:space="preserve"> </w:t>
      </w:r>
    </w:p>
    <w:p w14:paraId="4E03085F" w14:textId="77777777" w:rsidR="00E5590D" w:rsidRDefault="00E5590D">
      <w:pPr>
        <w:pStyle w:val="a3"/>
      </w:pPr>
      <w:r>
        <w:t xml:space="preserve">　　這是『單法』，沒有人也沒有比喻。</w:t>
      </w:r>
      <w:r>
        <w:t xml:space="preserve"> </w:t>
      </w:r>
    </w:p>
    <w:p w14:paraId="656513A1" w14:textId="77777777" w:rsidR="00E5590D" w:rsidRDefault="00E5590D">
      <w:pPr>
        <w:pStyle w:val="a3"/>
      </w:pPr>
      <w:r>
        <w:lastRenderedPageBreak/>
        <w:t xml:space="preserve">　　鈔【梵網經，單喻無人法。】</w:t>
      </w:r>
      <w:r>
        <w:t xml:space="preserve"> </w:t>
      </w:r>
    </w:p>
    <w:p w14:paraId="71AEEFA3" w14:textId="77777777" w:rsidR="00E5590D" w:rsidRDefault="00E5590D">
      <w:pPr>
        <w:pStyle w:val="a3"/>
      </w:pPr>
      <w:r>
        <w:t xml:space="preserve">　　裡面沒有法也沒有人。</w:t>
      </w:r>
      <w:r>
        <w:t xml:space="preserve"> </w:t>
      </w:r>
    </w:p>
    <w:p w14:paraId="5F2C2C7C" w14:textId="77777777" w:rsidR="00E5590D" w:rsidRDefault="00E5590D">
      <w:pPr>
        <w:pStyle w:val="a3"/>
      </w:pPr>
      <w:r>
        <w:t xml:space="preserve">　　鈔【今此經者，單人無法喻。】</w:t>
      </w:r>
      <w:r>
        <w:t xml:space="preserve"> </w:t>
      </w:r>
    </w:p>
    <w:p w14:paraId="3CB37D05" w14:textId="77777777" w:rsidR="00E5590D" w:rsidRDefault="00E5590D">
      <w:pPr>
        <w:pStyle w:val="a3"/>
      </w:pPr>
      <w:r>
        <w:t xml:space="preserve">　　我們這一部經，名稱《佛說阿彌陀經》，佛是釋迦牟尼佛，阿彌陀是西方極樂世界的佛，這個題裡頭只有人，沒有法也沒有比喻，所以是單人立題。我們再看下面所說的：</w:t>
      </w:r>
      <w:r>
        <w:t xml:space="preserve"> </w:t>
      </w:r>
    </w:p>
    <w:p w14:paraId="4CCFF8D7" w14:textId="77777777" w:rsidR="00E5590D" w:rsidRDefault="00E5590D">
      <w:pPr>
        <w:pStyle w:val="a3"/>
      </w:pPr>
      <w:r>
        <w:t xml:space="preserve">　　鈔【他皆例此。兩土果人者。】</w:t>
      </w:r>
      <w:r>
        <w:t xml:space="preserve"> </w:t>
      </w:r>
    </w:p>
    <w:p w14:paraId="618A29A5" w14:textId="77777777" w:rsidR="00E5590D" w:rsidRDefault="00E5590D">
      <w:pPr>
        <w:pStyle w:val="a3"/>
      </w:pPr>
      <w:r>
        <w:t xml:space="preserve">　　『他皆例此』是指別的經，一切經的題目，七例選題不超過這七個例子。你看佛經雖然多，有三千多部，無論哪一部經典總超不過這七個原則。下面解釋：『兩土果人者』：</w:t>
      </w:r>
      <w:r>
        <w:t xml:space="preserve"> </w:t>
      </w:r>
    </w:p>
    <w:p w14:paraId="0C6C7B1B" w14:textId="77777777" w:rsidR="00E5590D" w:rsidRDefault="00E5590D">
      <w:pPr>
        <w:pStyle w:val="a3"/>
      </w:pPr>
      <w:r>
        <w:t xml:space="preserve">　　鈔【菩薩在因，如來在果。】</w:t>
      </w:r>
      <w:r>
        <w:t xml:space="preserve"> </w:t>
      </w:r>
    </w:p>
    <w:p w14:paraId="38BB7E52" w14:textId="77777777" w:rsidR="00E5590D" w:rsidRDefault="00E5590D">
      <w:pPr>
        <w:pStyle w:val="a3"/>
      </w:pPr>
      <w:r>
        <w:t xml:space="preserve">　　『菩薩』是因地，『如來』是果地。</w:t>
      </w:r>
      <w:r>
        <w:t xml:space="preserve"> </w:t>
      </w:r>
    </w:p>
    <w:p w14:paraId="0BE9DC85" w14:textId="77777777" w:rsidR="00E5590D" w:rsidRDefault="00E5590D">
      <w:pPr>
        <w:pStyle w:val="a3"/>
      </w:pPr>
      <w:r>
        <w:t xml:space="preserve">　　鈔【故佛號果人。今是此方之佛，說彼方佛故。】</w:t>
      </w:r>
      <w:r>
        <w:t xml:space="preserve"> </w:t>
      </w:r>
    </w:p>
    <w:p w14:paraId="25BD8DCB" w14:textId="77777777" w:rsidR="00E5590D" w:rsidRDefault="00E5590D">
      <w:pPr>
        <w:pStyle w:val="a3"/>
      </w:pPr>
      <w:r>
        <w:t xml:space="preserve">　　『今』是講的現前，現前是釋迦牟尼佛給我們介紹西方極樂世界阿彌陀佛，這個經裡面是以阿彌陀佛為主。</w:t>
      </w:r>
      <w:r>
        <w:t xml:space="preserve"> </w:t>
      </w:r>
    </w:p>
    <w:p w14:paraId="73F5766A" w14:textId="77777777" w:rsidR="00E5590D" w:rsidRDefault="00E5590D">
      <w:pPr>
        <w:pStyle w:val="a3"/>
      </w:pPr>
      <w:r>
        <w:t xml:space="preserve">　　鈔【融通者，舉一即三故。】</w:t>
      </w:r>
      <w:r>
        <w:t xml:space="preserve"> </w:t>
      </w:r>
    </w:p>
    <w:p w14:paraId="2ACCC043" w14:textId="77777777" w:rsidR="00E5590D" w:rsidRDefault="00E5590D">
      <w:pPr>
        <w:pStyle w:val="a3"/>
      </w:pPr>
      <w:r>
        <w:t xml:space="preserve">　　這就是解釋末後這一句「實則三皆融通故」，這是解釋這一句的。</w:t>
      </w:r>
      <w:r>
        <w:t xml:space="preserve"> </w:t>
      </w:r>
    </w:p>
    <w:p w14:paraId="0BF898A5" w14:textId="77777777" w:rsidR="00E5590D" w:rsidRDefault="00E5590D">
      <w:pPr>
        <w:pStyle w:val="a3"/>
      </w:pPr>
      <w:r>
        <w:t xml:space="preserve">　　鈔【如今經雖屬單人，而法從人說，喻以人舉。】</w:t>
      </w:r>
      <w:r>
        <w:t xml:space="preserve"> </w:t>
      </w:r>
    </w:p>
    <w:p w14:paraId="5B049E4C" w14:textId="77777777" w:rsidR="00E5590D" w:rsidRDefault="00E5590D">
      <w:pPr>
        <w:pStyle w:val="a3"/>
      </w:pPr>
      <w:r>
        <w:t xml:space="preserve">　　說到人，人裡頭可以包有法，也包括有比喻；講法，法裡頭也包的有人、喻；講喻，喻裡頭也包有人、有法。諸位要曉得，沒有一法不是圓融的，法法都圓融。這個道理，蓮池大師在此地特別給我們點出來，然後我們才能看到這部經也是圓極了，真正是所謂「圓人說法，無法不圓」。我們看他老人家所講的，『法從人說，喻以人舉』。比如這部經，這是釋迦牟尼佛跟我們說明極樂世界依正莊嚴，信願往生的方法，這是法，有理論、有方法；講到極樂世界往生的形態，我們以生態來講，那個地方是七寶池中蓮華化生，而蓮華大如車輪，百千種樂同時具足，這些都是比喻。經題是全經的綱領，經文是經題的別目，綱與目是連著的，是不能分的。所以說是一切別目都包含在綱領當中，綱領裡面雖然只有佛、只有人，法跟比喻也含在其中，我們在經文裡面可以看到。諸位要懂這個意思，你就曉得一切經都是這個樣子，哪一部經裡頭沒有人法喻？部部都有，不過就是看題目那幾個字是偏重在哪一方面，或是偏重人，或是偏重法，或是偏重比喻，或是三複具足，有這個種種不同。</w:t>
      </w:r>
      <w:r>
        <w:t xml:space="preserve"> </w:t>
      </w:r>
    </w:p>
    <w:p w14:paraId="5B39B7D4" w14:textId="77777777" w:rsidR="00E5590D" w:rsidRDefault="00E5590D">
      <w:pPr>
        <w:pStyle w:val="a3"/>
      </w:pPr>
      <w:r>
        <w:t xml:space="preserve">　　鈔【言偏義圓，通融交徹，理固然也。】</w:t>
      </w:r>
      <w:r>
        <w:t xml:space="preserve"> </w:t>
      </w:r>
    </w:p>
    <w:p w14:paraId="504E2146" w14:textId="77777777" w:rsidR="00E5590D" w:rsidRDefault="00E5590D">
      <w:pPr>
        <w:pStyle w:val="a3"/>
      </w:pPr>
      <w:r>
        <w:t xml:space="preserve">　　這是用一句話總結這一小段的意思。『言』是侷限於一部分，『偏』，但是意思是圓滿的。我們學佛的人頂要緊的是要開悟，古大德所謂一言一偈之下他就悟了，一言一偈是偏，由偏他就悟入到圓，所以才能夠一切通達無礙。『理固然也』，在理上講是應當如此的。換句話說，不能悟那是我們自己粗心，能開悟是當然的，並不奇怪，理上是圓融的。理上既然是圓融，事上就是無礙的，所以在大經裡面講「理事無礙，事事無礙」。再看下面一段：</w:t>
      </w:r>
      <w:r>
        <w:t xml:space="preserve"> </w:t>
      </w:r>
    </w:p>
    <w:p w14:paraId="605F4B6D" w14:textId="77777777" w:rsidR="00E5590D" w:rsidRDefault="00E5590D">
      <w:pPr>
        <w:pStyle w:val="a3"/>
      </w:pPr>
      <w:r>
        <w:t xml:space="preserve">　　疏【此經本名：稱讚不可思議功德一切諸佛所護念經。】</w:t>
      </w:r>
      <w:r>
        <w:t xml:space="preserve"> </w:t>
      </w:r>
    </w:p>
    <w:p w14:paraId="42DD7C00" w14:textId="77777777" w:rsidR="00E5590D" w:rsidRDefault="00E5590D">
      <w:pPr>
        <w:pStyle w:val="a3"/>
      </w:pPr>
      <w:r>
        <w:t xml:space="preserve">　　這是這一部經本來的名字，這個名字是釋迦牟尼佛講的。《佛說阿彌陀經》這個名字不是佛講的，而是翻譯的人鳩摩羅什大師他老人家定的，所以說：</w:t>
      </w:r>
      <w:r>
        <w:t xml:space="preserve"> </w:t>
      </w:r>
    </w:p>
    <w:p w14:paraId="45EAD8F4" w14:textId="77777777" w:rsidR="00E5590D" w:rsidRDefault="00E5590D">
      <w:pPr>
        <w:pStyle w:val="a3"/>
      </w:pPr>
      <w:r>
        <w:t xml:space="preserve">　　疏【今名是什師改定。自有二義。】</w:t>
      </w:r>
      <w:r>
        <w:t xml:space="preserve"> </w:t>
      </w:r>
    </w:p>
    <w:p w14:paraId="5D91D105" w14:textId="77777777" w:rsidR="00E5590D" w:rsidRDefault="00E5590D">
      <w:pPr>
        <w:pStyle w:val="a3"/>
      </w:pPr>
      <w:r>
        <w:t xml:space="preserve">　　這是鳩摩羅什大師他改的，他不用佛所講的經名，而用《佛說阿彌陀經》。為什麼要這樣改法？這是大師特別的悲心，換句話說，對我們娑婆世界眾生是特別的愛護。這個經是在我們中國翻譯的，換句話說，尤其是愛我們中國人，所以這樣的翻法。它裡面含兩個意思。</w:t>
      </w:r>
      <w:r>
        <w:t xml:space="preserve"> </w:t>
      </w:r>
    </w:p>
    <w:p w14:paraId="3E0C987D" w14:textId="77777777" w:rsidR="00E5590D" w:rsidRDefault="00E5590D">
      <w:pPr>
        <w:pStyle w:val="a3"/>
      </w:pPr>
      <w:r>
        <w:t xml:space="preserve">　　疏【一者佛攝無盡義故。】</w:t>
      </w:r>
      <w:r>
        <w:t xml:space="preserve"> </w:t>
      </w:r>
    </w:p>
    <w:p w14:paraId="0442CDED" w14:textId="77777777" w:rsidR="00E5590D" w:rsidRDefault="00E5590D">
      <w:pPr>
        <w:pStyle w:val="a3"/>
      </w:pPr>
      <w:r>
        <w:t xml:space="preserve">　　『佛』這個字，世出世間一切的義理全都包括在其中。「佛」的意思是覺的意思，那就是說世出世間一切法無所不覺，這就是佛的意思。大師就是希望我們人人都覺，人人不迷，人人成佛，所以選這樣一個經題。第二個意思說：</w:t>
      </w:r>
      <w:r>
        <w:t xml:space="preserve"> </w:t>
      </w:r>
    </w:p>
    <w:p w14:paraId="11E2C0C3" w14:textId="77777777" w:rsidR="00E5590D" w:rsidRDefault="00E5590D">
      <w:pPr>
        <w:pStyle w:val="a3"/>
      </w:pPr>
      <w:r>
        <w:t xml:space="preserve">　　疏【二者彼佛人所樂聞故。】</w:t>
      </w:r>
      <w:r>
        <w:t xml:space="preserve"> </w:t>
      </w:r>
    </w:p>
    <w:p w14:paraId="4309AD24" w14:textId="77777777" w:rsidR="00E5590D" w:rsidRDefault="00E5590D">
      <w:pPr>
        <w:pStyle w:val="a3"/>
      </w:pPr>
      <w:r>
        <w:t xml:space="preserve">　　『彼佛』是阿彌陀佛，阿彌陀佛這個名號是人人都歡喜聽到，人人都不討厭，何況這部經修行的方法就是持名念佛，乾脆就把佛號當作經題，念這個經題就是念了佛號，這個真是善巧之極，慈悲之極！下面我們看大師註解這一段：</w:t>
      </w:r>
      <w:r>
        <w:t xml:space="preserve"> </w:t>
      </w:r>
    </w:p>
    <w:p w14:paraId="65440FAC" w14:textId="77777777" w:rsidR="00E5590D" w:rsidRDefault="00E5590D">
      <w:pPr>
        <w:pStyle w:val="a3"/>
      </w:pPr>
      <w:r>
        <w:t xml:space="preserve">　　鈔【攝義無盡者。】</w:t>
      </w:r>
      <w:r>
        <w:t xml:space="preserve"> </w:t>
      </w:r>
    </w:p>
    <w:p w14:paraId="7F1A3244" w14:textId="77777777" w:rsidR="00E5590D" w:rsidRDefault="00E5590D">
      <w:pPr>
        <w:pStyle w:val="a3"/>
      </w:pPr>
      <w:r>
        <w:t xml:space="preserve">　　這就是羅什大師定這個題目的兩個意思，第一就是『攝義無盡』。</w:t>
      </w:r>
      <w:r>
        <w:t xml:space="preserve"> </w:t>
      </w:r>
    </w:p>
    <w:p w14:paraId="2B07536A" w14:textId="77777777" w:rsidR="00E5590D" w:rsidRDefault="00E5590D">
      <w:pPr>
        <w:pStyle w:val="a3"/>
      </w:pPr>
      <w:r>
        <w:t xml:space="preserve">　　鈔【如前云言佛便周。】</w:t>
      </w:r>
      <w:r>
        <w:t xml:space="preserve"> </w:t>
      </w:r>
    </w:p>
    <w:p w14:paraId="5317D4F6" w14:textId="77777777" w:rsidR="00E5590D" w:rsidRDefault="00E5590D">
      <w:pPr>
        <w:pStyle w:val="a3"/>
      </w:pPr>
      <w:r>
        <w:t xml:space="preserve">　　說一個佛就統統代表了，全都圓滿了，這個就是「攝義無盡」的意思。</w:t>
      </w:r>
      <w:r>
        <w:t xml:space="preserve"> </w:t>
      </w:r>
    </w:p>
    <w:p w14:paraId="5451B7D5" w14:textId="77777777" w:rsidR="00E5590D" w:rsidRDefault="00E5590D">
      <w:pPr>
        <w:pStyle w:val="a3"/>
      </w:pPr>
      <w:r>
        <w:t xml:space="preserve">　　鈔【則一切功德皆從佛出，佛即不思議故。】</w:t>
      </w:r>
      <w:r>
        <w:t xml:space="preserve"> </w:t>
      </w:r>
    </w:p>
    <w:p w14:paraId="5E0657BE" w14:textId="77777777" w:rsidR="00E5590D" w:rsidRDefault="00E5590D">
      <w:pPr>
        <w:pStyle w:val="a3"/>
      </w:pPr>
      <w:r>
        <w:t xml:space="preserve">　　所謂一切功德都是從佛而出生的，佛是一切功德之叢林，佛是一個功德的倉庫，一切功德都收藏在佛這一個字中。所以說一個佛字，就把一切的功德統統都具足了，都包含了。佛在大經裡面說得非常好，「剎塵心念可數知」，十方無量無邊的眾生，每一個人一天到晚起的念頭無量無邊，究竟起了多少個念頭？可以曉得。雖然無量無邊，還是可以知道，這就比喻眾生這種心念有多少可以曉得。「大海中水可飲盡」，我們禪宗祖師說「一口吸盡西江水」，西江水不多，大海的水可以把它喝盡，這也是比喻話。「虛空可量風可繫」，虛空有多大？可以丈量丈量；風是無影無蹤的，可以用個繩子把它栓住，可以繫住。這都是比喻，不可能的事情，那些都可能。拿這個來比喻什麼？比喻佛的功德，沒有一個人能夠說得盡佛的功德。虛空可丈量，海水可以飲盡，沒有人能夠說得盡佛的功德，所以佛的功德是無盡藏。下面說：</w:t>
      </w:r>
      <w:r>
        <w:t xml:space="preserve"> </w:t>
      </w:r>
    </w:p>
    <w:p w14:paraId="34610D69" w14:textId="77777777" w:rsidR="00E5590D" w:rsidRDefault="00E5590D">
      <w:pPr>
        <w:pStyle w:val="a3"/>
      </w:pPr>
      <w:r>
        <w:t xml:space="preserve">　　鈔【又彌陀萬德洪名，十方三世一切眾生之所喜樂，上至諸佛讚歎，下至鬼畜歸依，正謂不思議功德故。】</w:t>
      </w:r>
      <w:r>
        <w:t xml:space="preserve"> </w:t>
      </w:r>
    </w:p>
    <w:p w14:paraId="0A4C3284" w14:textId="77777777" w:rsidR="00E5590D" w:rsidRDefault="00E5590D">
      <w:pPr>
        <w:pStyle w:val="a3"/>
      </w:pPr>
      <w:r>
        <w:t xml:space="preserve">　　彌陀的名號給諸位說，在我們中國人看起來好像沒什麼稀奇，常常聽到，老生常談，不稀奇。但是諸位要曉得，在我們這個地球上，一個人在一生當中有幾個人能聞到阿彌陀佛、能聽到這個音聲？你離開我們台灣省，到別的地方去走走，看看有沒有地方能聽到一句阿彌陀佛？有沒有地方看到寫個阿彌陀佛？就沒有了。在台灣，好像台灣的土產不稀奇，到處都是。台灣人不吃香蕉，你看到日本去，香蕉切成薄片，一片一片的，名貴得不得了！在我們這土生土長不值錢，我們沒有看得起它，到外國去可不得了！阿彌陀佛這個佛號也是如此，在我們台灣好像一點都不稀奇，到外國去那就真正是了不起了，一歷耳根，永為道種。</w:t>
      </w:r>
      <w:r>
        <w:t xml:space="preserve"> </w:t>
      </w:r>
    </w:p>
    <w:p w14:paraId="283A9C5D" w14:textId="77777777" w:rsidR="00E5590D" w:rsidRDefault="00E5590D">
      <w:pPr>
        <w:pStyle w:val="a3"/>
      </w:pPr>
      <w:r>
        <w:t xml:space="preserve">　　臨命終時能夠聽到一聲、一句阿彌陀佛的佛號，就能夠滅無量罪，就能夠超生，如果是有信有願就能往生，臨終能聞這句佛號就有這麼大的功德利益。既然如此，為什麼念佛的人多往生的人少？給諸位說，那是我們自己的業障太重了，把我們往生的機會障礙了。這種情形非常非常多。所以佛在經裡面教誡我們，不可以少善根福德因緣得生彼國；換句話說，我們要多善根、要多福德、要多因緣，三種都要多而不能少。怎麼樣才能夠多？必須要修積，要懂得修學的理論，要懂得修行的方法，如理如法的修學才能夠成就善根福德因緣。這真正是可遇而不可求，我們既然遇到，就必須要好好的把握住，不要將這一生稀有的機緣空過了，諸位想想，那多可惜！</w:t>
      </w:r>
      <w:r>
        <w:t xml:space="preserve"> </w:t>
      </w:r>
    </w:p>
    <w:p w14:paraId="6B8D6E47" w14:textId="77777777" w:rsidR="00E5590D" w:rsidRDefault="00E5590D">
      <w:pPr>
        <w:pStyle w:val="a3"/>
      </w:pPr>
      <w:r>
        <w:t xml:space="preserve">　　上一次給諸位講的，根熟之相四個字「專一敬信」，我們能做到這四個字，給諸位說你就有大善根、大福德，你有大因緣。這四個字裡面缺一個，我們的善根福德因緣就少，就不是多，一生成就不敢說。四個字要不缺，我們可以斷然肯定的下個斷語，這一生決定成就，這是絕對可靠，穩穩當當。所以羅什大師就用佛號來做經題，阿彌陀佛這一句佛號是整個佛法裡面的大總持法門，這是應該要曉得的。我們再看下面一段，到這個地方是把經題講完了。下面還有疏鈔，鈔題。</w:t>
      </w:r>
      <w:r>
        <w:t xml:space="preserve"> </w:t>
      </w:r>
    </w:p>
    <w:p w14:paraId="2BCC9979" w14:textId="77777777" w:rsidR="00E5590D" w:rsidRDefault="00E5590D">
      <w:pPr>
        <w:pStyle w:val="a3"/>
      </w:pPr>
      <w:r>
        <w:t xml:space="preserve">　　疏【云疏鈔者，疏以釋經，鈔以釋疏，冀易曉也。】</w:t>
      </w:r>
      <w:r>
        <w:t xml:space="preserve"> </w:t>
      </w:r>
    </w:p>
    <w:p w14:paraId="63287E36" w14:textId="77777777" w:rsidR="00E5590D" w:rsidRDefault="00E5590D">
      <w:pPr>
        <w:pStyle w:val="a3"/>
      </w:pPr>
      <w:r>
        <w:t xml:space="preserve">　　『疏』，我們看底下小註。</w:t>
      </w:r>
      <w:r>
        <w:t xml:space="preserve"> </w:t>
      </w:r>
    </w:p>
    <w:p w14:paraId="237ED3DB" w14:textId="77777777" w:rsidR="00E5590D" w:rsidRDefault="00E5590D">
      <w:pPr>
        <w:pStyle w:val="a3"/>
      </w:pPr>
      <w:r>
        <w:t xml:space="preserve">　　鈔【疏者，古云條陳也，又記注也。今謂經義得此條陳而不隱晦，記注而不遺忘也。】</w:t>
      </w:r>
      <w:r>
        <w:t xml:space="preserve"> </w:t>
      </w:r>
    </w:p>
    <w:p w14:paraId="53924429" w14:textId="77777777" w:rsidR="00E5590D" w:rsidRDefault="00E5590D">
      <w:pPr>
        <w:pStyle w:val="a3"/>
      </w:pPr>
      <w:r>
        <w:t xml:space="preserve">　　『疏』是疏通，我們讀起來不通了，義理太深了，我們看不懂，他給我們疏通疏通。所以古人所謂的『條陳』，就是一條一條，指有條理、有層次，有條不紊，這樣叫條陳。「陳」是陳述，就是把它說出來，有條不紊的把它陳述出來。這叫做「疏」，也叫做『記注』，「記注」拿現在的話來講就是註解，疏就是註解。『今謂經義』，而不是指的經文，是講經中的義理能夠得到這樣有條不紊的陳述。『而不隱晦』就是顯，它的義理非常的明顯，我們一看就都能夠懂得了。讀經不懂得意思是沒有用的，因為不懂意思沒有法子修行，義理是我們修行理論上的依據，我們要對道理不明，我們憑什麼修行？沒有憑藉，沒有依靠，所以功夫就不得力了。</w:t>
      </w:r>
      <w:r>
        <w:t xml:space="preserve"> </w:t>
      </w:r>
    </w:p>
    <w:p w14:paraId="2D4DBD4D" w14:textId="77777777" w:rsidR="00E5590D" w:rsidRDefault="00E5590D">
      <w:pPr>
        <w:pStyle w:val="a3"/>
      </w:pPr>
      <w:r>
        <w:t xml:space="preserve">　　凡是念佛功夫得力的人，對於淨土經的義理一定是徹底圓滿的了解，他的功夫才能得力。我們對於經義要不明瞭，雖然也學著念一聲南無阿彌陀佛，沒有用，這一聲阿彌陀佛佛號不得力。別人一句佛號能滅八十億劫生死重罪，我們念上一萬聲佛號一樁罪業都滅不了，原因在哪裡？與經義不相應。那個人他懂理，他從理上起的行法；我們不懂理，我們是從迷惑裡頭起的修行法，那不一樣。所以同樣念一聲佛號，不行，只能夠自己安慰安慰自己，念總比不念好，只能如是說而已。真正要想得力，不明理怎麼行？如果說不明理念佛就可以得力，諸位想一想，釋迦牟尼佛大慈大悲，蓮池祖師也大慈大悲，為什麼費這麼大的勁來寫這個疏鈔、來做註解？釋迦牟尼佛為什麼四十九年天天在那裡講經，講經就是說明這個道理。這是在經論裡頭，在祖師的語錄裡頭，一再的教誡我們。</w:t>
      </w:r>
      <w:r>
        <w:t xml:space="preserve"> </w:t>
      </w:r>
    </w:p>
    <w:p w14:paraId="1A63F5BD" w14:textId="77777777" w:rsidR="00E5590D" w:rsidRDefault="00E5590D">
      <w:pPr>
        <w:pStyle w:val="a3"/>
      </w:pPr>
      <w:r>
        <w:t xml:space="preserve">　　聲聲具足無量功德，句句佛號都與體相用相應，這個時候才叫會念。我們想想，我們這一句佛號與法身、般若、解脫能不能相應？如果我們這每一句佛號都能夠與三德祕藏相應，那麼你才能夠懂得這一聲佛號滅八十億劫的生死重罪不是假的，不是誇大，才真正明瞭佛是真語者、實語者，佛不誑語，佛不妄語，他與法身、般若、解脫相應，那怎麼不能滅罪？我們要什麼時候念到一聲佛號與三德祕藏、與常樂我淨相應，你這個佛號念得才叫有功夫，你這個佛號才念得叫法喜充滿，才能夠念到身心自在。古來大德、多少念佛人，他們那麼樣喜歡念佛，為什麼？就是因為與法性相應。我們現在為什麼不行？把理論這面疏忽掉了，不再重視理論了。而重什麼？重修行，對理論輕視、瞧不起，一昧去盲修瞎練，重視盲修瞎練。你要念念江味農《金剛經講義》，你要能肯聽他的話，肯相信他的話，就有回頭的時候。江居士說：初學的人，理論重於修行。</w:t>
      </w:r>
      <w:r>
        <w:t xml:space="preserve"> </w:t>
      </w:r>
    </w:p>
    <w:p w14:paraId="07D70112" w14:textId="77777777" w:rsidR="00E5590D" w:rsidRDefault="00E5590D">
      <w:pPr>
        <w:pStyle w:val="a3"/>
      </w:pPr>
      <w:r>
        <w:t xml:space="preserve">　　我再舉個比喻來說，初學學佛的人就好像我們的童子一樣，童子，你要叫他到哪裡去做工去、去賺錢去？給諸位說，他念書重於他的工作。現在不重視理論，只重視修行，就好像他是一個十一、二歲的小孩可以不要念書了，到社會上做事情賺錢去，就是這樣，沒有兩樣。一天學校都沒有念過，到社會上去賺錢去、工作去了，你們想想得與失，不必我多說，自己能夠想像得到。所以佛祖他教誡我們，就是要教育我們，教我們讀書。我們就像小孩一樣，他這個時候不叫我們去工作，他供給我們去念書去。我們千千萬萬不要以為念書有什麼用處，沒有用處，你書念通了才有用處。我們現在要是正式修行，研究把它捨棄掉了，就正如同在學的兒童一樣，你可以不要念書了，你到外面去找個工作，你幫我工作我一個月給你多少錢。小孩聽了，不錯，念書的時候一分錢也得不到，現在工作一個月給幾百塊錢，他還高興得不得了，到長大了之後，後悔一輩子，你就後悔一輩子。所以釋迦牟尼佛示現的四十九年天天在教學。</w:t>
      </w:r>
      <w:r>
        <w:t xml:space="preserve"> </w:t>
      </w:r>
    </w:p>
    <w:p w14:paraId="5E50C5DC" w14:textId="77777777" w:rsidR="00E5590D" w:rsidRDefault="00E5590D">
      <w:pPr>
        <w:pStyle w:val="a3"/>
      </w:pPr>
      <w:r>
        <w:t xml:space="preserve">　　祖師給我們定的制度，出家一年就是小學生，小學生有沒有修行？沒有修行，念佛堂不准你去、禪堂不准你去，甚至於講堂也不准你去。五年是小學教育，小學教育兩樁事情，一個是學規矩、學禮節，「五年學戒」就是學禮節、學規矩，同時在這五年是背書。我們拿天台這個例子來說，天台是最嚴格的，天台宗的講堂，你要不能背天台三大部，你就沒有資格進他的講堂。你要想聽經，門外面去聽去，你不能進他的講堂。你進他的講堂，這三大部要能背誦，就是《法華文句》、《摩訶止觀》、《法華玄義釋籤》，這三大部。你們現在看這三大部在我們台灣都有單行本。過去菩提樹朱居士那裡印的現裝本，《文句記》好像是二十冊線裝的，那麼厚的本子二十冊。《摩訶止觀》大概也是二十冊。《玄義釋籤》它那邊印的我不曉得，我有一套是香港印的，本子比較薄一點，好像是三十冊。從前學天台宗，在五年當中，這三大部都必須要背誦。你要不能夠背，你還想學天台宗？所以五年以後，三大部都背熟了，才有資格進講堂聽老和尚講經，才有資格進禪堂參禪，或者念佛堂念佛，所以人家有成就。念佛堂、禪堂或者是講堂，有個三、五年，他就有成就，為什麼？人家有那麼深厚的根在那裡。我們今天看到古人，都搖頭，不大相信，那恐怕是假的，騙</w:t>
      </w:r>
      <w:r>
        <w:t>我們的。為什麼？他說他三年成就，我搞了三十年還不成就。我們三十年沒有根，人家三年有根。</w:t>
      </w:r>
      <w:r>
        <w:t xml:space="preserve"> </w:t>
      </w:r>
    </w:p>
    <w:p w14:paraId="5BC37D36" w14:textId="77777777" w:rsidR="00E5590D" w:rsidRDefault="00E5590D">
      <w:pPr>
        <w:pStyle w:val="a3"/>
      </w:pPr>
      <w:r>
        <w:t xml:space="preserve">　　所以我現在希望你們年輕的同學要發奮，在目前最重要的就是培養你的根本。你要學《法華》，必須要背《法華經》；你要學《華嚴》，一定要背《華嚴經》；你要學《楞嚴》，一定要背《楞嚴經》；你要學淨土，淨土三經一定要會背，這個才叫有根。真正要修淨土的，是一個學淨土的人，《彌陀經疏鈔》應當要背的，疏鈔太多了，最低限度也要背蕅益大師《要解》。所以沒有幾部大部的東西在自己心中，你做的功夫也沒有根本。給諸位說，「專一敬信」你就做不到。這四個字我給諸位說了，說了還是不懂，究竟什麼叫專，什麼叫一，什麼叫敬，什麼叫信，都不知道。你心裡頭有幾部大經，滾瓜爛熟了，這四個字自然就有了，而後我們的解門、行門，才能夠真正的得力。</w:t>
      </w:r>
      <w:r>
        <w:t xml:space="preserve"> </w:t>
      </w:r>
    </w:p>
    <w:p w14:paraId="75A756DB" w14:textId="77777777" w:rsidR="00E5590D" w:rsidRDefault="00E5590D">
      <w:pPr>
        <w:pStyle w:val="a3"/>
      </w:pPr>
      <w:r>
        <w:t xml:space="preserve">　　下面說『記注而不遺忘也』，要注意「不遺忘」三個字，我們最可悲的是在我們記憶最好的時候，我們沒有福報，就是沒有真正的好老師來督促我們，使我們的光陰空過了。今天下午剛好這些同學們，大概將近有四十個人的樣子到我們圖書館來，小學四年級的小朋友，我在這裡接待他們。我問他們大家，我說你們在學校有沒有背書？有！我說你們念幾遍會背？裡頭差不多有一半以上的，我念一遍就會背，最差的念四遍就會背。你們諸位想想看。今天就囑咐他們，我說「你們會背了之後還要背一百遍，為什麼？你將來到老的時候都不會忘掉。」你說一遍就會背了，三天以後就忘掉了，是不是？「嗯，差不多都忘掉了。」我是過來人，我跟他們那個年齡的時候，真的，我也是一遍就會背，但是過個二、三天都忘掉了。所以應付考試太容易了，考試之前五分鐘把書翻一翻，老師說今天要默寫、要背書，背五課，前五分鐘翻翻就行了，就可以應付了。小孩沒有不貪玩的，一定要督促。所以從前私塾的老師他的責任就是看著學生，每個學生要給他念一百遍，背的要背兩百遍，那是老師的責任。老師沒有別的，就是看著他念遍數，他能夠念到一、二百遍，會背之後再背一、二百遍，一生都不會忘掉。這熟！真正的做到了不遺忘。</w:t>
      </w:r>
      <w:r>
        <w:t xml:space="preserve"> </w:t>
      </w:r>
    </w:p>
    <w:p w14:paraId="2FBC1262" w14:textId="77777777" w:rsidR="00E5590D" w:rsidRDefault="00E5590D">
      <w:pPr>
        <w:pStyle w:val="a3"/>
      </w:pPr>
      <w:r>
        <w:t xml:space="preserve">　　我們每個人都有這個過程，而這個年齡的時候空過了，我們現在想想，真的後悔太遲了，現在要背一部東西不容易了。你像他們那些小朋友要是背一本《彌陀疏鈔》，給諸位說，比較上聰明伶俐的小朋友，這部《疏鈔》叫他背下來的話頂多二、三個月，從頭到尾就能背得很熟。我們現在要把這部《疏鈔》背下來，給諸位說，很用功的人也得要三年。從前三個月，現在要三年，真肯幹還來的及，亡羊補牢，還不晚。這是指什麼？指你們二十幾歲的年輕人，要像我這樣，給我三十年我也背不了。給諸位說，四十以上的就不行了，不要再背書了，背書是三十歲以前的人，狠狠的用上功夫，花三年時間，這部《疏鈔》還能背得出來。這部《疏鈔》能背得出來，依教奉行，你將來才能做淨土宗的祖師，否則的話沒有資格。你一生講《彌陀經》都不行，一生領導人打佛七都不行，你都沒有根，根就在背誦上，這一點我希望年輕同修要特別的注意、要努力。你們在別的地方，或者別的佛學院，大概沒有像我這個主張的。別的那些人，他們到現在還沒有後悔，我之所以特別這樣勸，是我後悔得不得了！我奉勸你，你將來以後才不後悔，你們才真正超過我，你要不這樣做的話，那你沒有辦法。希望大家要認真，好好的去努力。再看底下：</w:t>
      </w:r>
      <w:r>
        <w:t xml:space="preserve"> </w:t>
      </w:r>
    </w:p>
    <w:p w14:paraId="5D1A1922" w14:textId="77777777" w:rsidR="00E5590D" w:rsidRDefault="00E5590D">
      <w:pPr>
        <w:pStyle w:val="a3"/>
      </w:pPr>
      <w:r>
        <w:t xml:space="preserve">　　鈔【鈔者，古云略取也，又寫錄也。】</w:t>
      </w:r>
      <w:r>
        <w:t xml:space="preserve"> </w:t>
      </w:r>
    </w:p>
    <w:p w14:paraId="4D431DE5" w14:textId="77777777" w:rsidR="00E5590D" w:rsidRDefault="00E5590D">
      <w:pPr>
        <w:pStyle w:val="a3"/>
      </w:pPr>
      <w:r>
        <w:t xml:space="preserve">　　實在那個『鈔』，是『略取』，是『寫錄』。怎麼叫「略取」，怎麼叫「寫錄」，底下有個簡單的註解。</w:t>
      </w:r>
      <w:r>
        <w:t xml:space="preserve"> </w:t>
      </w:r>
    </w:p>
    <w:p w14:paraId="22DEAD4A" w14:textId="77777777" w:rsidR="00E5590D" w:rsidRDefault="00E5590D">
      <w:pPr>
        <w:pStyle w:val="a3"/>
      </w:pPr>
      <w:r>
        <w:t xml:space="preserve">　　鈔【略取，則條陳之切要；寫錄，即記注之顯明。】</w:t>
      </w:r>
      <w:r>
        <w:t xml:space="preserve"> </w:t>
      </w:r>
    </w:p>
    <w:p w14:paraId="53AAB437" w14:textId="77777777" w:rsidR="00E5590D" w:rsidRDefault="00E5590D">
      <w:pPr>
        <w:pStyle w:val="a3"/>
      </w:pPr>
      <w:r>
        <w:t xml:space="preserve">　　『條陳之切要』，是條陳重要的地方，把它取出來，把它抄寫出來，這個叫做『略取』。『寫錄，即記注之顯明』，這個意思是說，「記注」要鈔、要寫，這就是我們平常所謂讀書要勤於做札記。你看歐陽大師（歐陽竟無）在內學院院訓裡面教給這些學生，他非常重視讀書的札記，聽講的札記，他不重視寫文章。而現在怎麼樣？現在動不動就教人寫論文。他肚子裡什麼都沒有，他怎麼論得出來？於是乎搬一大堆書來，這裡抄幾句，那裡抄幾句，抄了一大堆送上去，這就是他的論文了，那都在騙自己。真正一個好老師教你做札記，札記什麼？充實你自己，自己真正充實了，大概文章是自然就成就了，不必要練習，所以說勤於札記。札記是什麼東西？說實在話就是蒐集材料，筆記下來不要忘記，備忘的。</w:t>
      </w:r>
      <w:r>
        <w:t xml:space="preserve"> </w:t>
      </w:r>
    </w:p>
    <w:p w14:paraId="56D094FF" w14:textId="77777777" w:rsidR="00E5590D" w:rsidRDefault="00E5590D">
      <w:pPr>
        <w:pStyle w:val="a3"/>
      </w:pPr>
      <w:r>
        <w:t xml:space="preserve">　　從前人的札記什麼？札記是要背誦的，就是要記錄不忘的。比如說一部大部經，並不是我們專門專學的，假如我們專攻淨土，當然《彌陀經疏鈔》，我們要全部背誦。可是祖師在此地引經據典，所涉及的世出世間的典籍很多很多，那麼這世出世間的典籍我們平常都要看，看了把裡面重要的地方抄錄下來，我們不要背誦它全部的東西，我們把它重要的地方抄下來，這些東西要背，所以才是不遺忘。縱然不能背誦也要記得很熟，為什麼？到時候需要做參考的話隨手就能拿得到，這已經是偷懶的辦法。真正做學問，他完全背誦，那真是隨手拈來，不必去找資料，這些資料都經過自己抄錄，都自己背誦過的。所以注重這些東西。</w:t>
      </w:r>
      <w:r>
        <w:t xml:space="preserve"> </w:t>
      </w:r>
    </w:p>
    <w:p w14:paraId="1AF0CD83" w14:textId="77777777" w:rsidR="00E5590D" w:rsidRDefault="00E5590D">
      <w:pPr>
        <w:pStyle w:val="a3"/>
      </w:pPr>
      <w:r>
        <w:t xml:space="preserve">　　所以在學校裡面讀書的時候，大概還有點印象，就老師督促不懈，你們讀書要做筆記，筆記要考試的，所以要背誦也要去記憶。現在沒有老師督促了，我們聽講做札記，我們閱讀做札記。聽講札記，過去劉老居士，劉承符老居士在我們這個講座裡面聽了不少年，我記得我講經的時候，他很少缺席，每會必到，他每次都在那裡寫，一面聽講一面寫，以後他出了一本書《聽經札記》。也許你們同修、同學們有很多人身上有這個東西，他特別寄一本給我，那裡面所記的差不多十分之八九都是我們講堂裡頭記錄下來的。像他那樣記法就算不錯，就很好。可是記了之後要常常去讀，常常去背誦，才有用處。他那書出來之後，我一看它有一個缺點，這是諸位要做札記的時候要記住，他的札記是一條一條就一直下來的，沒有分哪一部經裡面的，沒有分什麼時候講的。這個一定要記住，我做這個札記的時候是什麼經，最好能夠記得詳細一點，哪一部經，哪一品，能夠這樣記錄，為什麼？這樣的記錄才能夠真正提供研究人做參考，等於註解一樣，我將來研究哪個經，你這個經是這一段，我就能找到這裡。否則的話，那個裡面我講過《彌陀經》、《金剛經》、《華嚴經》，他各種經都會集在一起的，我們現在要找參考資料找不到，沒有法子找到。只能當作一種佛</w:t>
      </w:r>
      <w:r>
        <w:t>學常識來看，而對於我們研究教理的人幫不上忙，就他沒有把它指出來，這是記的哪一部經、哪一段。這是諸位要學做札記，他做得是不錯，就是這一點要補充進去，那就盡善盡美了。所以有這個札記對於經的意思就更明顯了。下面說：</w:t>
      </w:r>
      <w:r>
        <w:t xml:space="preserve"> </w:t>
      </w:r>
    </w:p>
    <w:p w14:paraId="2308CA06" w14:textId="77777777" w:rsidR="00E5590D" w:rsidRDefault="00E5590D">
      <w:pPr>
        <w:pStyle w:val="a3"/>
      </w:pPr>
      <w:r>
        <w:t xml:space="preserve">　　鈔【冀，望也。】</w:t>
      </w:r>
      <w:r>
        <w:t xml:space="preserve"> </w:t>
      </w:r>
    </w:p>
    <w:p w14:paraId="233AFAD5" w14:textId="77777777" w:rsidR="00E5590D" w:rsidRDefault="00E5590D">
      <w:pPr>
        <w:pStyle w:val="a3"/>
      </w:pPr>
      <w:r>
        <w:t xml:space="preserve">　　就是期望。</w:t>
      </w:r>
      <w:r>
        <w:t xml:space="preserve"> </w:t>
      </w:r>
    </w:p>
    <w:p w14:paraId="28B58F21" w14:textId="77777777" w:rsidR="00E5590D" w:rsidRDefault="00E5590D">
      <w:pPr>
        <w:pStyle w:val="a3"/>
      </w:pPr>
      <w:r>
        <w:t xml:space="preserve">　　鈔【經難明，疏通之。】</w:t>
      </w:r>
      <w:r>
        <w:t xml:space="preserve"> </w:t>
      </w:r>
    </w:p>
    <w:p w14:paraId="58409EFB" w14:textId="77777777" w:rsidR="00E5590D" w:rsidRDefault="00E5590D">
      <w:pPr>
        <w:pStyle w:val="a3"/>
      </w:pPr>
      <w:r>
        <w:t xml:space="preserve">　　『經』的義理很深，『難明』的時候，以註解來幫助我們通達。</w:t>
      </w:r>
      <w:r>
        <w:t xml:space="preserve"> </w:t>
      </w:r>
    </w:p>
    <w:p w14:paraId="421FF3A7" w14:textId="77777777" w:rsidR="00E5590D" w:rsidRDefault="00E5590D">
      <w:pPr>
        <w:pStyle w:val="a3"/>
      </w:pPr>
      <w:r>
        <w:t xml:space="preserve">　　鈔【疏難明，鈔出之。】</w:t>
      </w:r>
      <w:r>
        <w:t xml:space="preserve"> </w:t>
      </w:r>
    </w:p>
    <w:p w14:paraId="5ED319CB" w14:textId="77777777" w:rsidR="00E5590D" w:rsidRDefault="00E5590D">
      <w:pPr>
        <w:pStyle w:val="a3"/>
      </w:pPr>
      <w:r>
        <w:t xml:space="preserve">　　註解也很難懂，那麼怎麼樣？我們就用札記的方法來幫助我們，跳出這個難關。</w:t>
      </w:r>
      <w:r>
        <w:t xml:space="preserve"> </w:t>
      </w:r>
    </w:p>
    <w:p w14:paraId="63916F90" w14:textId="77777777" w:rsidR="00E5590D" w:rsidRDefault="00E5590D">
      <w:pPr>
        <w:pStyle w:val="a3"/>
      </w:pPr>
      <w:r>
        <w:t xml:space="preserve">　　鈔【望人人曉了經義也。】</w:t>
      </w:r>
      <w:r>
        <w:t xml:space="preserve"> </w:t>
      </w:r>
    </w:p>
    <w:p w14:paraId="5D71D9F4" w14:textId="77777777" w:rsidR="00E5590D" w:rsidRDefault="00E5590D">
      <w:pPr>
        <w:pStyle w:val="a3"/>
      </w:pPr>
      <w:r>
        <w:t xml:space="preserve">　　大師疏與鈔都是他自己做的。在一般，有很多疏是自己做的，鈔是別人做的，別人做的鈔未必是他的意思。他自己做的，那完全都是自己的意思，所以說疏與鈔都是大師一個人的手筆，並沒有假借於別人。這部鈔還有註解，註解叫演義，演義又是註解鈔的，這是鈔義很難明，註解鈔的。我們這個演義，就是這一本的下冊，現在還在印刷廠，他告訴我差不多快印好了。這個鈔雖然不是大師自己做的，但是也不會有差錯，為什麼？是他的徒孫做的，古德法師，是蓮池大師的侍者，親近老和尚很多年，聽過老和尚講《彌陀經疏鈔》講過多少遍的，他記錄下來整理出來的，就是疏鈔的註解，所以這是絕對可靠，因為他們是一家人，這是親自聽到蓮池大師講經的人。到這個地方把題目全部介紹出來了。</w:t>
      </w:r>
      <w:r>
        <w:t xml:space="preserve"> </w:t>
      </w:r>
    </w:p>
    <w:p w14:paraId="73C33C08" w14:textId="77777777" w:rsidR="00E5590D" w:rsidRDefault="00E5590D">
      <w:pPr>
        <w:pStyle w:val="a3"/>
      </w:pPr>
      <w:r>
        <w:t xml:space="preserve">　　後面這一段是講「稱理」，這是疏鈔在題例上來講是非常圓滿的。前面都是從事上講，從義上講，就是教義上講。事是事相，事相與教義，都是侷限在這一部經，或者說這一個法門上說的。稱理，理是講教理，教理是通一切經的，通一切法門的，所謂是一經通一切經通。那麼也可以說前面這一段是就事論事，後面稱理就是我們宗門裡面常講叫稱性而談，於性體相應了，所以一即是三，三即是一。一句阿彌陀佛能圓攝體相用三大，能與法身、般若、解脫三德祕藏相應，為什麼？它稱理。在疏鈔裡面，這一段當然也是最深的一段，如果我們對於這一段要能夠說是明瞭沒有疑惑，給諸位說我們念佛就是理念，念得一心不亂是屬於理一心不亂。所以我們對於每一段的註解，後面稱理這一段我們要特別的留意，希望人人都能夠通達，人人都能夠在這一生成佛，不要再等來生了。</w:t>
      </w:r>
      <w:r>
        <w:t xml:space="preserve"> </w:t>
      </w:r>
    </w:p>
    <w:p w14:paraId="23E2E94E" w14:textId="77777777" w:rsidR="00E5590D" w:rsidRDefault="00E5590D">
      <w:pPr>
        <w:pStyle w:val="a3"/>
      </w:pPr>
      <w:r>
        <w:t xml:space="preserve">　　這一部經通了，給諸位說一切經都通達了，決定沒有障礙。如果打開別的經典還有障礙，給諸位說我們理上沒有通，這是從一切經來考驗我們自己理是不是通了。再給諸位說理要通了，一切事上沒有障礙了，事事無礙。如果我們待人接物、日常生活當中還有障礙，我們理沒有通，理通了沒有障礙。理通了給諸位說不生煩惱，如果我們在生活當中還有煩惱，理沒有通。理通的人，心決定是清涼的、是自在的，決定不生煩惱。所以諸位要曉得自在、解脫是立刻在現前得到，不是說死了以後才證得，沒有那個道理。死了以後那只是增加迷惑顛倒，解脫是現前證得的，這些句句都是真實話，希望同學特別的留意。</w:t>
      </w:r>
      <w:r>
        <w:t xml:space="preserve"> </w:t>
      </w:r>
    </w:p>
    <w:p w14:paraId="531D2C7A" w14:textId="77777777" w:rsidR="00E5590D" w:rsidRDefault="00E5590D">
      <w:pPr>
        <w:pStyle w:val="a3"/>
      </w:pPr>
      <w:r>
        <w:t xml:space="preserve">　　下面「稱理」這一段，我們留到下一次再講。　　</w:t>
      </w:r>
    </w:p>
    <w:sectPr w:rsidR="00E559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13128" w14:textId="77777777" w:rsidR="00E5590D" w:rsidRDefault="00E5590D" w:rsidP="003C7101">
      <w:r>
        <w:separator/>
      </w:r>
    </w:p>
  </w:endnote>
  <w:endnote w:type="continuationSeparator" w:id="0">
    <w:p w14:paraId="277D2B9E" w14:textId="77777777" w:rsidR="00E5590D" w:rsidRDefault="00E5590D" w:rsidP="003C71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FBC04" w14:textId="77777777" w:rsidR="00E5590D" w:rsidRDefault="00E5590D" w:rsidP="003C7101">
      <w:r>
        <w:separator/>
      </w:r>
    </w:p>
  </w:footnote>
  <w:footnote w:type="continuationSeparator" w:id="0">
    <w:p w14:paraId="344F18A9" w14:textId="77777777" w:rsidR="00E5590D" w:rsidRDefault="00E5590D" w:rsidP="003C71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101"/>
    <w:rsid w:val="003C7101"/>
    <w:rsid w:val="00B519F4"/>
    <w:rsid w:val="00E55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B04D5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71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71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71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71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1622</Words>
  <Characters>9250</Characters>
  <Application>Microsoft Office Word</Application>
  <DocSecurity>0</DocSecurity>
  <Lines>77</Lines>
  <Paragraphs>21</Paragraphs>
  <ScaleCrop>false</ScaleCrop>
  <Company/>
  <LinksUpToDate>false</LinksUpToDate>
  <CharactersWithSpaces>10851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2026-08-12T03:35:00Z</dcterms:created>
  <dcterms:modified xsi:type="dcterms:W3CDTF">2026-08-12T03:35:00Z</dcterms:modified>
</cp:coreProperties>
</file>