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1585" w14:textId="77777777" w:rsidR="00977061" w:rsidRDefault="00977061">
      <w:r>
        <w:t>阿彌陀經疏鈔</w:t>
      </w:r>
      <w:r>
        <w:t>—</w:t>
      </w:r>
      <w:r>
        <w:t>問：疏鈔此經</w:t>
      </w:r>
      <w:r>
        <w:t>……</w:t>
      </w:r>
      <w:r>
        <w:t xml:space="preserve">何事不理　　（第八十七集）　　</w:t>
      </w:r>
      <w:r>
        <w:t>1978/2</w:t>
      </w:r>
      <w:r>
        <w:t xml:space="preserve">　　台灣景美華藏圖書館　　檔名：</w:t>
      </w:r>
      <w:r>
        <w:t xml:space="preserve">01-002-0087 </w:t>
      </w:r>
    </w:p>
    <w:p w14:paraId="31FE5FCA" w14:textId="77777777" w:rsidR="00977061" w:rsidRDefault="00977061">
      <w:pPr>
        <w:pStyle w:val="a3"/>
      </w:pPr>
      <w:r>
        <w:t xml:space="preserve">　　鈔【問：疏鈔此經，正為發揮持名功德，普勸諸人求生彼土也，何乃一一消歸自性，翻成極則之談，依然淨土是心，奚必捨此願彼？】</w:t>
      </w:r>
      <w:r>
        <w:t xml:space="preserve"> </w:t>
      </w:r>
    </w:p>
    <w:p w14:paraId="06ADA55F" w14:textId="77777777" w:rsidR="00977061" w:rsidRDefault="00977061">
      <w:pPr>
        <w:pStyle w:val="a3"/>
      </w:pPr>
      <w:r>
        <w:t xml:space="preserve">　　這個地方是蓮池大師假設一番問答，也是解釋《疏鈔》這部經的用意之所在。這是大師自己敘說，他替《阿彌陀經》做註解，註了還不夠，再將註解再加註解，這就是《疏鈔》。其目的正是為發揮『持名功德』，就是持名念佛的功德。實在說持名念佛的功德是說不盡的，太奇妙了，理太深了，功德也太殊勝了，可是要不入這個門，實實在在沒有法子領略持名的功德利益。我們現在雖然是皈依淨土法門，學持名念佛，對於持名的理論方法，可以說還是含糊籠統，似通非通，因此我們持名念佛效果不大。</w:t>
      </w:r>
      <w:r>
        <w:t xml:space="preserve"> </w:t>
      </w:r>
    </w:p>
    <w:p w14:paraId="4EADF0F2" w14:textId="77777777" w:rsidR="00977061" w:rsidRDefault="00977061">
      <w:pPr>
        <w:pStyle w:val="a3"/>
      </w:pPr>
      <w:r>
        <w:t xml:space="preserve">　　這個方法，自從釋迦牟尼佛示現成道的時候，那就是所謂二七日中講《華嚴經》，《華嚴經》就提倡持名念佛。我們在「入法界品」裡面很明顯的可以看到，善財童子他代表大乘的學者來給我們做一個示範，就是大乘人的示範。在五十三參裡面第一位善知識，第一個老師德雲比丘就是教他持名念佛，所以這個法門是佛在華嚴會上就提倡了。末後，就最後普賢菩薩十大願王導歸極樂，不但是持名，還很清楚持什麼名？念阿彌陀佛，求生西方極樂世界。這個法門是在華嚴會上提倡的，所以後來的大德們把「行願品」也列在淨土經裡面，稱之為淨土五經。就是淨土三經，加上「大勢至圓通章」，圓通章這一章專門講持名念佛；再加上《華嚴經》的「行願品」，合稱為淨土五經。它的功德利益要不大，諸位想想，佛為什麼在華嚴會上來大力的提倡？實實在在念佛的人多，懂得這個道理的人不多，蓮池大師也正是有鑑於此，所以他老人家才不辭艱辛來給《彌陀經》做這部註解，註得這樣的詳細，利益以後的學人。目的就是『普勸諸人求生彼土』，求生西方極樂世界，這是這一部經它的目的所在。</w:t>
      </w:r>
      <w:r>
        <w:t xml:space="preserve"> </w:t>
      </w:r>
    </w:p>
    <w:p w14:paraId="0201600A" w14:textId="77777777" w:rsidR="00977061" w:rsidRDefault="00977061">
      <w:pPr>
        <w:pStyle w:val="a3"/>
      </w:pPr>
      <w:r>
        <w:t xml:space="preserve">　　可是疑問在底下兩句。因為大師註解這部經，在每一句、每一節的經文都有『消歸自性』，就是稱理。稱理而說，就是「消歸自性」。所以說『翻成極則之談』，「極則」是最高的理論，稱性而談，既然稱性了，心境不二，心境一如。淨土就是心，心就是淨土，何必還要捨娑婆而去極樂？這個問題問得很不錯，問得很有道理。下面看看大師的解釋，這樣的提出這個問題，在我們想像當中不止一個人，很多人有這個疑問。所以底下：</w:t>
      </w:r>
      <w:r>
        <w:t xml:space="preserve"> </w:t>
      </w:r>
    </w:p>
    <w:p w14:paraId="09CE173C" w14:textId="77777777" w:rsidR="00977061" w:rsidRDefault="00977061">
      <w:pPr>
        <w:pStyle w:val="a3"/>
      </w:pPr>
      <w:r>
        <w:t xml:space="preserve">　　鈔【答：此正雙被二根，雙破二惑，如前序中所明。良以鈍根者，守事相而自足。觀此，使知事有理存，毋滯事而迷理。利根者，崇理性而著空。觀此，使知理在事中，毋越事而求理。】</w:t>
      </w:r>
      <w:r>
        <w:t xml:space="preserve"> </w:t>
      </w:r>
    </w:p>
    <w:p w14:paraId="425E03BC" w14:textId="77777777" w:rsidR="00977061" w:rsidRDefault="00977061">
      <w:pPr>
        <w:pStyle w:val="a3"/>
      </w:pPr>
      <w:r>
        <w:t xml:space="preserve">　　這個答覆，答覆得非常之好。『二根』所講的就是利根與鈍根，疏鈔這種解釋，對於利鈍兩種根性的人都有利益，所以叫『雙被』。鈍根有鈍根人的迷惑，利根人也有利根的迷惑，大師為了破這兩種人的迷惑，起兩種人的悟門，這些話在前面序文裡面也有所說明，時間久了怕我們忘了，他老人家在此地不厭其煩再把這個事重提一提。念佛人毛病在哪裡？鈍根的『守事相而自足』。什麼叫「事相」？念佛我們常講，這一句佛號從心裡面生出來，口裡面念出來，耳朵裡聽進去，這樣容易攝心，這</w:t>
      </w:r>
      <w:r>
        <w:lastRenderedPageBreak/>
        <w:t>些都是事相。念念求生淨土，求見彌陀，這也是事相。捨娑婆世界，取極樂世界，還是事相。而不懂得「唯心淨土，自性彌陀」的道理，這是不明理。</w:t>
      </w:r>
      <w:r>
        <w:t xml:space="preserve"> </w:t>
      </w:r>
    </w:p>
    <w:p w14:paraId="2BC210D7" w14:textId="77777777" w:rsidR="00977061" w:rsidRDefault="00977061">
      <w:pPr>
        <w:pStyle w:val="a3"/>
      </w:pPr>
      <w:r>
        <w:t xml:space="preserve">　　蓮池大師在這部註解裡面把理事兩方面都講清楚，叫我們不要執著事相就知足了。執著事相去念，也有成就，最高的成就是念到事一心不亂，那是頂高了，不能到理一心。在我們想想，事一心也不錯了，只要能生到西方極樂世界，哪怕凡聖同居土下品下生我也滿足了。固然是不錯，這樣的說法也是許多祖師大德的悲心勉勵學人，可是不是佛的本願，也不是祖師大德的本願。佛的本願是要我們一下就生在實報莊嚴土，一到西方極樂世界就花開見佛。這是佛菩薩的本願，也是歷代祖師大德們的本願，換句話說，也是蓮池大師的本願。如其不然，何必要談「唯心淨土，自性彌陀」？不必談了！實報土我們能不能取得？給諸位說能取得，我們這一生當中可以做得到。正是因為我們可以做得到，而不肯做，不去做，實在是太可惜了，我們這一生的光陰真正是辜負了。實報土的利益，如果要細講就是一部《華嚴經》，一部《華嚴經》自始至終就是講的實報莊嚴土。</w:t>
      </w:r>
      <w:r>
        <w:t xml:space="preserve"> </w:t>
      </w:r>
    </w:p>
    <w:p w14:paraId="4F0CD295" w14:textId="77777777" w:rsidR="00977061" w:rsidRDefault="00977061">
      <w:pPr>
        <w:pStyle w:val="a3"/>
      </w:pPr>
      <w:r>
        <w:t xml:space="preserve">　　而我們功夫要念到理一心，就是我們事念與理相應。我們現在讀到《華嚴經》，第八「真如迴向」，經文裡面有一百句，善根迴向與真如理體相應，舉出一百種例子。這一百句裡面包括了菩薩五十二個地位，不但講未來果報之殊勝，現在所得的受用就無與倫比，所以這種功德利益享受，不僅僅是將來的，現前就得到。要是說現前我們得不到利益、得不到享受、來世來生才能得到，來生誰看到？不能叫人生信、不能夠叫人受持！要曉得這種功德利益現在就得到，現在就得到殊勝的受用了，將來的受用，自己一想就有把握，愈想愈有道理。經論裡面所講的話千真萬確，絕不是欺人之談，所以大師要我們不要滿足現狀，應當百尺竿頭更進一步，知道事有理在，我們這個事修一定要與理相應。這樣就是把自己的念佛境界升高了一層，本來是事念，這一升高就是理念了，這是決定有成就的。這是講的鈍根之人，不可以執事迷理。</w:t>
      </w:r>
      <w:r>
        <w:t xml:space="preserve"> </w:t>
      </w:r>
    </w:p>
    <w:p w14:paraId="39F78D19" w14:textId="77777777" w:rsidR="00977061" w:rsidRDefault="00977061">
      <w:pPr>
        <w:pStyle w:val="a3"/>
      </w:pPr>
      <w:r>
        <w:t xml:space="preserve">　　有一類利根的人，說老實話，不如鈍根的人。鈍根的人老老實實在事上念，有的時候雖然不懂理，還能念到事一心，還能念到功夫成片帶業往生。利根的毛病在哪裡？利根的毛病大，著空。鈍根著有，利根著空，著空、著有都是病，但是著有的病好治，著空的病難治。『利根者，崇理性而著空』，他執著「自性彌陀，唯心淨土」，於是乎他就不相信娑婆世界的西方確實有一個淨土。實在講這一種執著是個誤會，他有沒有真正了解自性跟唯心？並不了解。如果說真正的了解自性跟唯心，那是什麼樣的人？我們大經讀了不少，最低限度他也是圓初住以上的菩薩了，那是真了解。而這裡所謂是利根，就怕是世智辯聰，在人間他有一等的聰明智慧，講這些事相的他不相信，認為這是神話，說了些空理他很有興趣，理跟事他圓不過來，他不能夠相融，所以不相信西方有極樂世界，這在佛法裡面叫什麼？頑空，或者我們稱它叫惡取空。這也是古大德常說的「寧可執有如須彌山」，這是講執著有的病，都有辦法對治；「不可執空如芥子」，芥菜子很小，執著芥菜子那麼一點大的空，執著個空，都沒有辦法救。這個道理，諸位可以在《金剛經講義》裡面能夠看到。你看江味農居士說明，古來大德不輕易講般若，就是這個道理，容易叫人發生誤會，執著空。不</w:t>
      </w:r>
      <w:r>
        <w:t>但在家的學人有這個毛病，佛門裡面一些大法師還有執著空的，不相信淨土的。所以他不是真空，真空不空，他執著的是妄空、頑空。真空是空有不二，空跟有要是對立的，都是虛妄的，都不是究竟的，不是真實的，這是大病。所以理不能離開事，理要離開事，給諸位說一定會墮在頑虛空裡面。</w:t>
      </w:r>
      <w:r>
        <w:t xml:space="preserve"> </w:t>
      </w:r>
    </w:p>
    <w:p w14:paraId="68ECD24B" w14:textId="77777777" w:rsidR="00977061" w:rsidRDefault="00977061">
      <w:pPr>
        <w:pStyle w:val="a3"/>
      </w:pPr>
      <w:r>
        <w:lastRenderedPageBreak/>
        <w:t xml:space="preserve">　　現在南部佛教裡面執著頑空的人很多，我在南部講經，有很多同修們告訴我，他們執著《六祖壇經》，說六祖不相信淨土，東方人造罪求生西方，西方人造罪求生何方？實在講，那些讀《壇經》的人不通，斷章取義。六祖是一個已經證得一真法界，已經入不二法門的人，他怎麼會執著空，他怎麼會謗淨土？六祖對眾生是大慈大悲，他教我們取實報淨土，所以他說那些話。他說那些話《壇經》裡面講得很清楚，神秀在北方是接引大乘根性的眾生，他在曹溪是接引上上根的眾生。諸位想想：上上根修淨土，他不修實報莊嚴土修什麼土？所以他那個說法是說的實報莊嚴土，是講自性淨土，理不離事，事不離開理。</w:t>
      </w:r>
      <w:r>
        <w:t xml:space="preserve"> </w:t>
      </w:r>
    </w:p>
    <w:p w14:paraId="604C7BC2" w14:textId="77777777" w:rsidR="00977061" w:rsidRDefault="00977061">
      <w:pPr>
        <w:pStyle w:val="a3"/>
      </w:pPr>
      <w:r>
        <w:t xml:space="preserve">　　所以有很多人看《壇經》只看了半句，那半句不要了，六祖說不要持戒了、不要參禪了，他們戒律也不要了、也不要參禪了，前面兩句漏掉了。前頭人家偈子上寫得很清楚，「心平何勞持戒」，你的心平了沒有？心不平，不平要持戒。「行直何勞參禪」，我們行直不直？不直，我們的行為彎彎曲曲，那還是要參禪。所以不能說前面兩個字不要、專看後頭，那就不得了！這是現在好多人犯的毛病，斷章取義。破壞了佛法，還自命為高，瞧不起念佛的人，瞧不起持戒的人，錯解了經義。這都是一些狂慧的人，著空的人，你要說他根性利，他利在哪裡？那些人說老實話，那是謗法之人、滅法之人，可以說波旬的子孫，滲透在佛門來破滅佛法，是這一類的人，比起利根還要不如。利根的人崇理性，他對理性尊崇，還不至於斷章取義，但是誤會之處是在所不免，這一類的人也占的很多很多。譬如說生四禪天、生四空天的，多半都有這種知見，他執著空，小乘裡面大多數也是這樣，所以他取偏真涅槃。佛在《楞嚴》裡面講他們的境界，「內守幽閒，猶為法塵分別影事」，這一句話可以用來總解釋一類著空的人，他們的境界不過如此而已。我們要讀般若，讀這些討論理性的經論，千萬要記住，我們的腳跟一定要站在堅固結實的基礎上，什麼基礎？持戒、念</w:t>
      </w:r>
      <w:r>
        <w:t>佛，站在這個基礎上，這是事。最高的理與最淺顯的事要能夠結合成一個，這樣才不落空，久而久之不知不覺理跟事就圓融了，才能夠做到理就是事、事就是理，這才能夠入法界。所以大師在此地說，『觀此，使知理在事中，毋越事而求理』。離開事哪裡有理，離開理也沒有事。這一段這是總說，下面是詳細的解釋。</w:t>
      </w:r>
      <w:r>
        <w:t xml:space="preserve"> </w:t>
      </w:r>
    </w:p>
    <w:p w14:paraId="7134AC9F" w14:textId="77777777" w:rsidR="00977061" w:rsidRDefault="00977061">
      <w:pPr>
        <w:pStyle w:val="a3"/>
      </w:pPr>
      <w:r>
        <w:t xml:space="preserve">　　鈔【又此經本為託彼名號，顯我自心，與十六觀經同意。則欲悟心者，正應念佛求生。】</w:t>
      </w:r>
      <w:r>
        <w:t xml:space="preserve"> </w:t>
      </w:r>
    </w:p>
    <w:p w14:paraId="0CCF463A" w14:textId="77777777" w:rsidR="00977061" w:rsidRDefault="00977061">
      <w:pPr>
        <w:pStyle w:val="a3"/>
      </w:pPr>
      <w:r>
        <w:t xml:space="preserve">　　這一段話很重要，與宗門的義趣可以說沒有兩樣，境界非常之高。所以持名念佛要懂得這個道理，這一句佛號念得才有樂趣、才有受用，念到自己的信心增長。這種理我們平常在講堂也說過很多次，不但《彌陀經》如此，佛說的一切經統統是這樣的。『託彼名號』，借這一句佛阿彌陀佛的名號，借它來幹什麼用？『顯我自心』。「自心」就是自己的心性，就是自己的本性。借這一句佛號，把自己的心性顯露出來。在宗門裡面就是講的開悟，教下裡面講的就是本性的般若智慧要透出來，這跟諸位說，這是真正的目的。我們這一句佛號是不是顯自己的心性？這一句佛號我們目的是不是在開悟？如果我們這一句佛號確確實實目的是斷煩惱、開智慧的，給諸位說我們這一句佛號與理就相應了。日常生活當中只要煩惱一生，煩惱一現前，立刻這一句阿彌陀佛就能把煩惱壓下去，轉煩惱為智慧。所謂是煩惱即菩提，生死即涅槃，體是一個，相用不同，就在乎我們會不會轉了。</w:t>
      </w:r>
      <w:r>
        <w:t xml:space="preserve"> </w:t>
      </w:r>
    </w:p>
    <w:p w14:paraId="06C5D94B" w14:textId="77777777" w:rsidR="00977061" w:rsidRDefault="00977061">
      <w:pPr>
        <w:pStyle w:val="a3"/>
      </w:pPr>
      <w:r>
        <w:t xml:space="preserve">　　修行頂要緊的就是會轉，你看看轉識成智，這是大乘。無量無邊的法門，可以說修行的總綱領就在我們自己會轉。《十六觀經疏鈔》裡面說：「行者應知，據乎心性，觀彼依正，依正可彰。託彼依正，觀於心性，心性易發。」有這麼幾句。《十六觀經》是作觀，它的用意在哪裡？用意也是教我們明心見性。由此可知，一切經沒有例外的，這才是開經偈裡面所講的「願解如來真實義」。如來的真實義是教我們開悟，一切經論都是做為我們開悟的引子，這是佛的本意。佛不是叫我們把他所講的東西背得熟熟的、記得清清楚楚，也照樣依樣畫葫蘆畫給別人看的，不是這個意思，那不是佛。佛是用這些所謂就叫善巧方便，你看看他用的方便兩字，方便就不是真實。真實在哪裡？真實是各人自家的本性，自己的智慧，這是真實的。由此可知，諸佛菩薩、一切善知識給我們做個增上緣而已，幫助我們開智慧，一切經論是幫助我們開智慧的方法，我們要懂得這個道理。</w:t>
      </w:r>
      <w:r>
        <w:t xml:space="preserve"> </w:t>
      </w:r>
    </w:p>
    <w:p w14:paraId="6F2DCAE4" w14:textId="77777777" w:rsidR="00977061" w:rsidRDefault="00977061">
      <w:pPr>
        <w:pStyle w:val="a3"/>
      </w:pPr>
      <w:r>
        <w:t xml:space="preserve">　　《觀經》裡面它的方法，是教我們觀想極樂世界的依報與正報種種的莊嚴，這種觀想怎麼會開悟？這裡頭有個道理，你要完全從事相上去觀想，執著在事的一邊開不了悟，事要與理融合起來就開悟了。所以佛經實在是妙不可言，經本一打開就把這個意思提示了，開頭第一句話「如是我聞」，第一句話就提示了。如是，事如其理，理如其事，事就是理，理就是事，萬法皆如，萬法皆是。所以這兩個字要是懂了，後面什麼話都沒有了，也可以說千經萬論講的什麼？講「如是」二字。智者大師解釋的百界千如，所以如是我聞，如是兩個字是妙義無窮，說不盡！十方諸佛異口同聲集無量劫也說不完。而我們把「如是我聞」看得太輕鬆了，沒有看在眼裡頭，一掀開經本，打馬虎眼就過去了，哪裡曉得有無量的妙義在裡頭。</w:t>
      </w:r>
      <w:r>
        <w:t xml:space="preserve"> </w:t>
      </w:r>
    </w:p>
    <w:p w14:paraId="4ACD72F4" w14:textId="77777777" w:rsidR="00977061" w:rsidRDefault="00977061">
      <w:pPr>
        <w:pStyle w:val="a3"/>
      </w:pPr>
      <w:r>
        <w:t xml:space="preserve">　　能稍稍懂得一分、兩分，這個佛經的義趣我們才能夠領略得到，讀經才有味道。就像看小說，看小說看迷了，睡覺也忘掉了，吃飯也忘掉，它有那麼樣的吸引人。佛經那個迷人的力量比小說大得多，為什麼我們現在看得枯躁無味？看不懂。譬如說我們中國小說一流的《西遊記》、《水滸傳》，看不厭的，你要給一個幼稚園的小朋友看，他沒有味道，密密麻麻都是字，他不要看，他要看圖畫，他沒有興趣。外國的小說《天方夜譚》，都是字，小孩看了也沒有味道，他看不懂。佛經的味道比小說不曉得濃千萬倍，我們為什麼沒有興趣？看不懂。你要看懂了，愈看愈有味道，一遍比一遍味道濃厚，一遍一個意思。常常在一起的同修，我提起來應當可以體會到一點，同樣一部經，我有的時候也講不少遍，你們諸位聽的時候，一遍跟一遍不一樣，那個味道沒有止盡的。希望我們大家都能夠領略到，都能夠享受到，從經論裡頭、讀誦裡頭得到法喜充滿，這是精神上的資糧，充實我們的精神生活，精神生活遠超過物質生活。所以要懂得事觀與理要相應。</w:t>
      </w:r>
      <w:r>
        <w:t xml:space="preserve"> </w:t>
      </w:r>
    </w:p>
    <w:p w14:paraId="46BFEAA9" w14:textId="77777777" w:rsidR="00977061" w:rsidRDefault="00977061">
      <w:pPr>
        <w:pStyle w:val="a3"/>
      </w:pPr>
      <w:r>
        <w:t xml:space="preserve">　　這部經也不例外，也是借佛的一句名號顯自己的心性，這裡面的道理我們一定要明瞭。如果不明瞭，你譬如我們念這一句阿彌陀佛，有很多人當中再加上觀想，念阿彌陀佛想著阿彌陀佛，諸位曉得這都是事，念一句南無阿彌陀佛是事，觀想也是事，這樣念成功了、觀想成功了，還是在事一心的範圍，與理還不相應。理念怎麼個念法？理念就跟禪宗裡面參話頭的味道差不多。在做功夫的時候，就是在念佛的時候，要三輪體空，不著能念的我相，也不執著西方極樂世界阿彌陀佛那個相，這叫「念而無念，無念而念」。所以有一種人，前面講那個利根實在不是利根，「無念而念，念而無念」，我不念就是念，這就是把意思錯會了、曲解了。無念而念是真念，一天念到晚從來不休息。有念是什麼？是事；無念是什麼？是理。他心裡面乾乾淨淨，三輪體空，那是理。他這個事跟理相應，事就是理，理就是事，念就是無念，無念就是念，這一種叫理念。這樣念佛，這一句阿彌陀佛才能夠念到明心見性，是用這個功夫。念佛是初步，功夫要成就了，一切境緣裡面統統是三輪體空，待人接物、穿衣吃飯都是三輪體空，全都不著相。事相有沒有廢棄？沒有廢棄，那就正是《金剛經》開頭，須菩提看到釋迦牟尼佛那個樣子，著衣持缽這是事，心裡頭三輪體空那是</w:t>
      </w:r>
      <w:r>
        <w:t>理，理跟事相應了，所以他讚歎稀有稀有！理事不二，理事圓融，理事一如，是到這個境界，這是心性極則的體相作用統統現前，真正是妙不可言！</w:t>
      </w:r>
      <w:r>
        <w:t xml:space="preserve"> </w:t>
      </w:r>
    </w:p>
    <w:p w14:paraId="4B9A1E13" w14:textId="77777777" w:rsidR="00977061" w:rsidRDefault="00977061">
      <w:pPr>
        <w:pStyle w:val="a3"/>
      </w:pPr>
      <w:r>
        <w:t xml:space="preserve">　　我們想想：我們念佛是這種念法嗎？要是這種念法，給諸位說縱然不能夠念到理一心不亂，效果也非常顯著。什麼樣的效果？煩惱滅掉了，自己現前可以得到輕安自在，可以得智慧增長。諸位要曉得，煩惱跟智慧它是互相消長的，煩惱好比黑暗，智慧好比光明，明來暗就去了，暗來明就去了。所以說是減少一分煩惱，就增長一分智慧，換句話說，減少一分智慧，一定就增長一分煩惱。理念是斷煩惱、增智慧最有效的方法，那是開真正智慧，真性裡面的智慧，顯我自心，自心裡面的法身般若解脫，就是顯這三德祕藏。諸位想想，這句佛號的功德多麼大！固然一切經論、一切法門都是明心見性的方法，可是怎麼樣想、怎麼樣去觀察，都沒有這句佛號來的巧妙，又簡單又容易，直捷了當的叫我們明心見性。問題在哪裡？就是這句名號我們會不會用，我們也念，怎麼個念法，問題在此地，你會不會念？會念的念成佛了。如其不然，我們自己一定要反省，是我們念得不如法，我們不明理，所以我們念佛還沒有得到這樣殊勝的效果。</w:t>
      </w:r>
      <w:r>
        <w:t xml:space="preserve"> </w:t>
      </w:r>
    </w:p>
    <w:p w14:paraId="7280A015" w14:textId="77777777" w:rsidR="00977061" w:rsidRDefault="00977061">
      <w:pPr>
        <w:pStyle w:val="a3"/>
      </w:pPr>
      <w:r>
        <w:t xml:space="preserve">　　末後這一句話說：『則欲悟心者，正應念佛求生。』這句話我們用《華嚴經》裡頭做一個比喻就曉得了，《華嚴經》是悟心的人，四十一位法身大士，你看看普賢菩薩領導那些大眾同歸極樂，那不是正應念佛求生嗎？底下的文說得更好：</w:t>
      </w:r>
      <w:r>
        <w:t xml:space="preserve"> </w:t>
      </w:r>
    </w:p>
    <w:p w14:paraId="4B8A3605" w14:textId="77777777" w:rsidR="00977061" w:rsidRDefault="00977061">
      <w:pPr>
        <w:pStyle w:val="a3"/>
      </w:pPr>
      <w:r>
        <w:t xml:space="preserve">　　鈔【又菩薩猶宜近佛，如前教起中說，則已悟心者，亦正應念佛求生，何足疑也。】</w:t>
      </w:r>
      <w:r>
        <w:t xml:space="preserve"> </w:t>
      </w:r>
    </w:p>
    <w:p w14:paraId="10474957" w14:textId="77777777" w:rsidR="00977061" w:rsidRDefault="00977061">
      <w:pPr>
        <w:pStyle w:val="a3"/>
      </w:pPr>
      <w:r>
        <w:t xml:space="preserve">　　下面這兩段是引證，證明前面所講已經大徹大悟的人，更應當求生淨土。為什麼？大徹大悟的是菩薩，《金剛經》裡面將菩薩定了一個標準，「若菩薩有我相、人相、眾生相、壽者相，即非菩薩」，那不是菩薩，換句話說，菩薩的標準是要破四相。「我相」是我執，「眾生相」是法執，諸位曉得我法二執都斷了，最低限度也是圓教初住菩薩，圓教的十信菩薩都不包括在其中。為什麼？沒有見性，見了性是圓初住以上。這個地方就是指見性的菩薩，他們是大徹大悟了，還要求什麼？還要求親近佛。由此可知，我們沒有悟的人，豈不是更要親近佛嗎？所以說『已悟心者』，「已悟心者」就是宗門裡說的明心見性，教下所講的大徹大悟、大開圓解，『亦正應念佛求生，何足疑也』。我們一看《華嚴經》，這個疑惑就斷除了。一般講已經悟了，已經明心見性了，已經了生死了，何必還求生西方極樂世界？我們想想文殊菩薩、想想普賢菩薩，想想《華嚴經》，應不應該去？為什麼那些大菩薩，等覺菩薩了，還要發願往生？文殊、普賢給我們做了示範。再看底下一段：</w:t>
      </w:r>
      <w:r>
        <w:t xml:space="preserve"> </w:t>
      </w:r>
    </w:p>
    <w:p w14:paraId="19D55B2F" w14:textId="77777777" w:rsidR="00977061" w:rsidRDefault="00977061">
      <w:pPr>
        <w:pStyle w:val="a3"/>
      </w:pPr>
      <w:r>
        <w:t xml:space="preserve">　　鈔【又維摩經云：雖知諸佛國，及與眾生空，而常修淨土，教化於眾生。故患不悟自心耳。悟心，則無一法出於心外，即心即境，即境即心，往生淨土，願見彌陀，不礙唯心，何妨自性。】</w:t>
      </w:r>
      <w:r>
        <w:t xml:space="preserve"> </w:t>
      </w:r>
    </w:p>
    <w:p w14:paraId="2917E5FA" w14:textId="77777777" w:rsidR="00977061" w:rsidRDefault="00977061">
      <w:pPr>
        <w:pStyle w:val="a3"/>
      </w:pPr>
      <w:r>
        <w:t xml:space="preserve">　　這是再引《維摩經》裡面的一段話來說，也是引證已經大徹大悟的人應當求生淨土。《維摩經》裡面有這四句偈，『雖知諸佛國，及與眾生空』，這就是徹底的圓悟，十方三世諸佛國土以及眾生，當體即空。此地的眾生，有情與無情統統包括在其中。眾生的本意就是眾緣和合而生起的現象，就叫做眾生。這是徹底悟入了，徹底悟入的人他怎麼樣？『而常修淨土，教化於眾生』。不但經上這樣說，我們在歷代祖師當中見到，許許多多在宗門裡面大徹大悟了，結果回過頭來他自己念佛，教人家念佛。我們淨土宗裡面的祖師，像這樣的人多得很，永明延壽禪師就是最著名的代表。我們再看看近代禪宗的大德虛雲老和尚，你們看看《虛雲老和尚年譜》，再看看《虛雲老和尚方便開示錄》，《方便開示錄》就是勸人念佛。禪宗真正開了悟的，自己念佛，勸人念佛。禪門日誦的晚課念《彌陀經》、念佛，禪和子壽終報盡了，大家給他念佛迴向，送他往生極樂。諸位想想，不但是經上這麼講法，在中國兩千年來我們佛門實實在在就是這麼做法。可以說悟了的人沒有一個人不念佛，不管他是修哪一宗、修哪一派、修哪一個法門，他只要是悟了，只要是見了性，不念佛的我們可以說是一個都找不到，悟了的人一定念佛，沒有悟的人不念佛的還多得很，很多很多</w:t>
      </w:r>
      <w:r>
        <w:t>。真正悟了，可以說沒有不念佛的。</w:t>
      </w:r>
      <w:r>
        <w:t xml:space="preserve"> </w:t>
      </w:r>
    </w:p>
    <w:p w14:paraId="14DE81BD" w14:textId="77777777" w:rsidR="00977061" w:rsidRDefault="00977061">
      <w:pPr>
        <w:pStyle w:val="a3"/>
      </w:pPr>
      <w:r>
        <w:t xml:space="preserve">　　所以底下說『故患不悟自心耳』，怕只怕我們不開悟。所以我們學佛應當把開悟定在第一個目標，我們念佛求開悟、我們讀經求開悟、我們聽講求開悟，甚至於我們自己在講台上講經也是求開悟，要把這個列為第一，悟了之後這個佛號才有力量，跟沒有悟以前念佛決定不相同。句句踏實，字字不落空，為什麼？理與事相應，正像《華嚴經》裡面所講的境界一樣，不單是我們觀想我們的身心與法界相應，那不行，那是打妄想，不是那回事情。你是用第六意識想，那怎麼行？那不是真的是假的。妄念息掉了，那是真的，就是自己的真心現前了，與法界虛空完全相應，與十方世界一切眾生融合成一體，一心一德，一體一作用。這個時候才真正明瞭佛在經上常講的金剛不壞身，當然不壞。有什麼力量能夠粉碎虛空法界？自己身心跟虛空法界融成一體了，真正的融合，並不是想像，不是打妄想。</w:t>
      </w:r>
      <w:r>
        <w:t xml:space="preserve"> </w:t>
      </w:r>
    </w:p>
    <w:p w14:paraId="3723E1F0" w14:textId="77777777" w:rsidR="00977061" w:rsidRDefault="00977061">
      <w:pPr>
        <w:pStyle w:val="a3"/>
      </w:pPr>
      <w:r>
        <w:t xml:space="preserve">　　我們現在所講的觀想是打妄想，哪裡是觀想？觀是智慧，觀照般若，所以把這些名詞統統誤解了。觀想，我在這作觀，作什麼觀？他在打妄想，沒辦法了！《十六觀經》你看此地說得多好，《十六觀經》是明心見性的，我們照《十六觀經》那樣去做，做一輩子，一觀也沒有觀成，落日懸鼓觀成了沒有？沒有觀成。為什麼觀不成？打一輩子妄想，不相應。你要真正的修觀，修觀與禪有關係，那個現相才真正現前，第一觀修成了才能夠修第二觀大海皆冰，看到琉璃世界。我們之所以搞不成功，就是認為作觀就是妄想，打妄想就是修十六觀。所以諸位要記住，持名、觀想、觀像、實相統統是在明心見性，跟禪家在功夫上沒有兩樣，方法上比它巧妙多了，比它省事多了。功夫上是一樣的，一樣的成就，而且成就可以說比禪還要高，比禪還要殊勝。因為禪成就之後還要發願往生淨土，而我們本門就是求生淨土，直捷了當。所以我們「患」，患是不開悟。</w:t>
      </w:r>
      <w:r>
        <w:t xml:space="preserve"> </w:t>
      </w:r>
    </w:p>
    <w:p w14:paraId="769F8974" w14:textId="77777777" w:rsidR="00977061" w:rsidRDefault="00977061">
      <w:pPr>
        <w:pStyle w:val="a3"/>
      </w:pPr>
      <w:r>
        <w:t xml:space="preserve">　　我也給諸位說過多少次，我們讀經，讀經就是修戒定慧。這是我們初學，當我們讀經的時候，我們沒有妄想、沒有妄念就是修戒，讀經的時候專心就是修定，讀經的時候經文字字分明、清清楚楚就是修慧，初學一定要這樣做。所以古人讀經開悟的很多，但是讀經開悟，一部經總得讀上千部以上，正是古人所謂「讀書千遍，其義自見」，開悟了，他的戒定慧三學成就了。成就之後，功夫更進一步就是三慧了，三慧也還是讀經。諸位要曉得，初學是三學，高級的是三慧。三慧，根觸境界是聞慧，一觸就明瞭叫思慧，明瞭就破疑惑，那就是修慧。善財童子五十三參是三慧等學，到那時候六塵都是經典，六塵說法，六根接觸六塵，處處明心見性，那是什麼樣的境界？不會的，那就是把一切經背得滾瓜爛熟、一個字都不錯，還是凡夫知見，還是迷惑顛倒，記得再多沒有用，是別人的。祖師在此地給我們的這些開示，我們應當記住，我們要緊的是要開悟，而不是在記得多。由此可知，八萬四千法門，哪一個行門它的宗要都是在攝心，就是怎樣叫我們一心不亂，怎樣把我們的心收在一處，無論什麼法門沒有例外。所以在三藏裡面講「經詮定學」，一切經的宗旨都是講定，定就是一心。</w:t>
      </w:r>
      <w:r>
        <w:t xml:space="preserve"> </w:t>
      </w:r>
    </w:p>
    <w:p w14:paraId="61691C1A" w14:textId="77777777" w:rsidR="00977061" w:rsidRDefault="00977061">
      <w:pPr>
        <w:pStyle w:val="a3"/>
      </w:pPr>
      <w:r>
        <w:t xml:space="preserve">　　『悟心，則無一法出於心外』，開悟了，悟入心性了，你就曉得，一切法沒有心外的。《華嚴經》裡面說「應觀法界性，一切唯心造」，心外無法，法外無心。所以『即心即境，即境即心』，心境一如，心境不二，才到這個境界，這是佛的境界，這是理一心不亂的境界，這也是我們常講的實報莊嚴土的境界。實就是真實，實報莊嚴土就是《華嚴經》裡面講的一真法界，因為實就是一，一才是真實，二就不是真實，二就是妄。我們講十法界，十法界不是真實的，真實的只有一法界，一才是佛法。佛法就是覺法，真正覺悟了，就是悟心，悟心一切法是一法。我們在《六祖壇經》，你看六祖答覆人家答覆得多好，答覆印宗的話，我們應當記住，六祖說得很清楚，二就不是佛法。印宗問的禪定解脫，「禪定解脫是二法，二法不是佛法」，要記住這個。二是迷，一才是覺。到心境一如的時候，『往生淨土，願見彌陀，不礙唯心，何妨自性』，這四句正是「行願品」裡面四十一位法身大士同生極樂的寫照。底下這兩行我們把它念掉：</w:t>
      </w:r>
      <w:r>
        <w:t xml:space="preserve"> </w:t>
      </w:r>
    </w:p>
    <w:p w14:paraId="1868001E" w14:textId="77777777" w:rsidR="00977061" w:rsidRDefault="00977061">
      <w:pPr>
        <w:pStyle w:val="a3"/>
      </w:pPr>
      <w:r>
        <w:t xml:space="preserve">　　鈔【又問：昔人謂華嚴極教，可得皆約觀行，明諸法門，方等而下，何得亦約觀行。古德答云：諸了義不了義教，皆是了義，以唯一心故。據此，則圓機對教，何教不圓，理心涉事，何事不理。】</w:t>
      </w:r>
      <w:r>
        <w:t xml:space="preserve"> </w:t>
      </w:r>
    </w:p>
    <w:p w14:paraId="68D93D3D" w14:textId="77777777" w:rsidR="00977061" w:rsidRDefault="00977061">
      <w:pPr>
        <w:pStyle w:val="a3"/>
      </w:pPr>
      <w:r>
        <w:t xml:space="preserve">　　這幾句實在講應當要把它背熟，講得太好了，太圓滿了，文字不多，只有三行半。『觀行』，「觀」就是觀心稱理。『華嚴』是稱性而談，是如來自己在果地上所看到的真實的法界，就是一真法界，所以一一法都是圓融的，沒有一法不圓，一一法都是事理不二，所以一一法裡面都能夠見到圓滿的性體。這是「華嚴」的教義，圓極了！這個地方提出一個疑問，這是屬於教相上的問題。《華嚴》可以就觀行來說一切法門，像信解行證，第三大科「行」的這一科是第八會裡面所講的「離世間品」，這一品經文很長，裡面一共講了有兩千個法門。末後一品就是「入法界品」，也就是我們現在念的「普賢行願品」，《四十華嚴》。我們從《四十華嚴》裡面去看，每一法都是圓融的，每一法都是稱性的，每一句、每一個字都是稱性而談，所以可以就觀行來說明一切的法門。他的疑問在哪裡？『方等而下』，似乎不可以這樣說法。這一種問的人，就是平素執著教相，才會產生這個疑問。執著在教相裡面的人也不在少數，所以此地蓮池大師引古大德的答覆，引用古人所說的。</w:t>
      </w:r>
      <w:r>
        <w:t xml:space="preserve"> </w:t>
      </w:r>
    </w:p>
    <w:p w14:paraId="710F2BCB" w14:textId="77777777" w:rsidR="00977061" w:rsidRDefault="00977061">
      <w:pPr>
        <w:pStyle w:val="a3"/>
      </w:pPr>
      <w:r>
        <w:t xml:space="preserve">　　『諸了義不了義教』，了義是指華嚴，不了義是指方等，包括般若在其中，我們講阿含、方等、般若，這要比起華嚴、比起法華都算是不了義。了義教，我們通常講華嚴跟法華，這是了義教。因為一般講法，了義教裡面是事理圓融的，不了義教裡頭是事理分開的，事是事，理是理。所以這裡講「諸了義不了義教，皆是了義」，事理分開來講是佛的方便講法，對於初機程度還不到，你跟他講事跟理是一個，他不懂，沒有法子理解，不能接受。所以佛法叫應機說法，他沒有這個程度，就給他分開來講，分開來講容易接受。譬如現在，講事我們能接受，講理我們也能接受；事就是理、理就是事，很難。譬如講空，我們有個概念，似乎懂得一點，講有也懂得一點；空就是有、有就是空，這不懂了，就不能理解了，你要勉強講，愈講愈糊塗，愈講愈迷糊。所以那是高一層的，我們叫了義，究竟了義。但是佛這種方便說法，或說空，或說有，還是從了義中說一部分，部分不離全體，還是了義教，所以說皆是了義。為什麼皆是了義？『以唯一心故』。就是《華嚴經》裡面「應觀法界性，一切唯心造」，一心，從一心上看都是了義。所以『據此』，根據這個道理來講，『則圓機對教，何教不圓』，通常我們講圓人說法，何法不圓。</w:t>
      </w:r>
      <w:r>
        <w:t xml:space="preserve"> </w:t>
      </w:r>
    </w:p>
    <w:p w14:paraId="6E0FF464" w14:textId="77777777" w:rsidR="00977061" w:rsidRDefault="00977061">
      <w:pPr>
        <w:pStyle w:val="a3"/>
      </w:pPr>
      <w:r>
        <w:t xml:space="preserve">　　由此可知，只要自己悟了，明心見性了，我要做個比喻說，外道的經典都是佛經，都能說得理事圓融，也能叫人大徹大悟；自己要沒有悟，拿到《華嚴》、拿到《法華》還是不行，還是迷惑顛倒，還是不了義。可見得了義與不了義不在經本之上，讀這一節應該要明瞭，了義、不了義是在我們悟不悟，我們沒有悟入就是不了義，我們悟入了那就是了義；換句話說，大開圓解之後，一切經都是了義經。所謂是『理心涉事』，「理心」就是覺心，徹底覺悟的心；「涉」是涉入，入一切事，一切事都是理性。性相不二，見了性的人，一切相都是性，哪有性外還有個相？沒有這個道理。《楞嚴》裡面講「性一切心」，真如本性是一切萬物的性體，就是理體。</w:t>
      </w:r>
      <w:r>
        <w:t xml:space="preserve"> </w:t>
      </w:r>
    </w:p>
    <w:p w14:paraId="751FA506" w14:textId="77777777" w:rsidR="00977061" w:rsidRDefault="00977061">
      <w:pPr>
        <w:pStyle w:val="a3"/>
      </w:pPr>
      <w:r>
        <w:t xml:space="preserve">　　這一段是完全稱性而談，這是屬於教理的，這個道理通一切經，通一切法門，通一切事。所以凡是像這樣的文字，我們應當要牢牢的記住，要多多的去讀。正是因為它通於一切的經典，你要是真正會了，將來一切經拿在手上，那是頭頭是道，毫無障礙。這是過去老師教給我的，學經，上等人學教理，因為理通一切，一經通了一切經都通了；中等人學教義，義是義理，是這一部經的道理，只能通一部經，或者旁通幾部經，不能通一切，是局部的道理，不是整個道理；不明理的就沒有辦法，那就所謂是死讀書，書呆子。死讀書，讀死書，所謂是記問之學，我記得多、我懂得多，都是記得別人的，不是自己的。因此教理要是學不來，不得已而求其次一定要通教義。</w:t>
      </w:r>
      <w:r>
        <w:t xml:space="preserve"> </w:t>
      </w:r>
    </w:p>
    <w:p w14:paraId="5A0ACB64" w14:textId="77777777" w:rsidR="00977061" w:rsidRDefault="00977061">
      <w:pPr>
        <w:pStyle w:val="a3"/>
      </w:pPr>
      <w:r>
        <w:t xml:space="preserve">　　好，今天就講到此地。經題到這裡就講完了。　　</w:t>
      </w:r>
    </w:p>
    <w:sectPr w:rsidR="009770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8426B" w14:textId="77777777" w:rsidR="00977061" w:rsidRDefault="00977061" w:rsidP="001862E9">
      <w:r>
        <w:separator/>
      </w:r>
    </w:p>
  </w:endnote>
  <w:endnote w:type="continuationSeparator" w:id="0">
    <w:p w14:paraId="430B55A3" w14:textId="77777777" w:rsidR="00977061" w:rsidRDefault="00977061" w:rsidP="00186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AC2C" w14:textId="77777777" w:rsidR="00977061" w:rsidRDefault="00977061" w:rsidP="001862E9">
      <w:r>
        <w:separator/>
      </w:r>
    </w:p>
  </w:footnote>
  <w:footnote w:type="continuationSeparator" w:id="0">
    <w:p w14:paraId="4BB7578D" w14:textId="77777777" w:rsidR="00977061" w:rsidRDefault="00977061" w:rsidP="001862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E9"/>
    <w:rsid w:val="001862E9"/>
    <w:rsid w:val="009770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1A68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2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2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2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2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1598</Words>
  <Characters>9115</Characters>
  <Application>Microsoft Office Word</Application>
  <DocSecurity>0</DocSecurity>
  <Lines>75</Lines>
  <Paragraphs>21</Paragraphs>
  <ScaleCrop>false</ScaleCrop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