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94E6" w14:textId="77777777" w:rsidR="00DD24FC" w:rsidRDefault="00DD24FC">
      <w:r>
        <w:t>阿彌陀經疏鈔</w:t>
      </w:r>
      <w:r>
        <w:t>—</w:t>
      </w:r>
      <w:r>
        <w:t>姚秦三藏法師鳩摩羅什譯</w:t>
      </w:r>
      <w:r>
        <w:t>……</w:t>
      </w:r>
      <w:r>
        <w:t xml:space="preserve">略彰無盡故　　（第八十八集）　　</w:t>
      </w:r>
      <w:r>
        <w:t>1978/2</w:t>
      </w:r>
      <w:r>
        <w:t xml:space="preserve">　　台灣景美華藏圖書館　　檔名：</w:t>
      </w:r>
      <w:r>
        <w:t xml:space="preserve">01-002-0088 </w:t>
      </w:r>
    </w:p>
    <w:p w14:paraId="11ADFF85" w14:textId="77777777" w:rsidR="00DD24FC" w:rsidRDefault="00DD24FC">
      <w:pPr>
        <w:pStyle w:val="a3"/>
      </w:pPr>
      <w:r>
        <w:t xml:space="preserve">　　【姚秦三藏法師鳩摩羅什譯】</w:t>
      </w:r>
      <w:r>
        <w:t xml:space="preserve"> </w:t>
      </w:r>
    </w:p>
    <w:p w14:paraId="5B303B20" w14:textId="77777777" w:rsidR="00DD24FC" w:rsidRDefault="00DD24FC">
      <w:pPr>
        <w:pStyle w:val="a3"/>
      </w:pPr>
      <w:r>
        <w:t xml:space="preserve">　　佛法不同於外道的經典，佛法一定是諸佛菩薩示現在人間所說的，所以在六種成就裡面，有說法的時間，有說法的處所，有說法的主人，也有當時參加法會的大眾。所以不同於外道，所謂是神降的，或者是駕乩扶鸞的，這是不足於取信於人。佛法流傳也是如此，也不例外，傳到中國來之後，什麼朝代傳來的，是什麼人翻譯的，在哪一個場所翻譯的，在經典上往往也有詳細的記載，這都是取信於後學。在名題裡面可以分作四段來介紹，第一段就是『姚秦』，第二是『三藏法師』，第三是『鳩摩羅什』，第四是『譯』。這個「譯人」，有些經典是說得很詳細，有一些比較上簡略，大師在這部《疏鈔》裡面，對於羅什大師的介紹可以說相當的簡略。因為羅什大師在我們中國佛教史上太傑出了，人所周知，用不著詳細來介紹。諸位要想詳細知道，可以讀《高僧傳》，可以讀江味農居士的《金剛經講義》，也介紹得相當的詳細。那麼我們現在可以看《疏鈔》裡面：</w:t>
      </w:r>
      <w:r>
        <w:t xml:space="preserve"> </w:t>
      </w:r>
    </w:p>
    <w:p w14:paraId="64592219" w14:textId="77777777" w:rsidR="00DD24FC" w:rsidRDefault="00DD24FC">
      <w:pPr>
        <w:pStyle w:val="a3"/>
      </w:pPr>
      <w:r>
        <w:t xml:space="preserve">　　疏【姚秦標代，三藏顯德，羅什出名，譯之一字，結成能翻人也。】</w:t>
      </w:r>
      <w:r>
        <w:t xml:space="preserve"> </w:t>
      </w:r>
    </w:p>
    <w:p w14:paraId="4A7E135D" w14:textId="77777777" w:rsidR="00DD24FC" w:rsidRDefault="00DD24FC">
      <w:pPr>
        <w:pStyle w:val="a3"/>
      </w:pPr>
      <w:r>
        <w:t xml:space="preserve">　　話雖然是幾句，已經把「人題」介紹得非常的清楚。『姚秦』不但是指出朝代，它是代表年代，在此地我們也不必多說，因為羅什大師我們常常講。『三藏』法師，要拿今天的話來說就是學歷。什麼樣的資格才可以主持翻譯經典？必須得三藏法師，也就是說通達三藏。這個地方講的通達三藏，絕對不是記問之學，如果我們說把三藏經典念上個幾遍，念得很熟，也能講得頭頭是道，能不能稱三藏法師？不能。佛法自始至終就重在一個「悟」字，所謂悟就是證，解悟不行，解悟不能離開老師，還要守著老師身邊，要證悟才能夠出師。就是我們現在所說的畢業了，從前的學生叫出師了，可以離開老師了，要證悟才能離開老師，解悟不能離開老師。所以三藏法師是證悟的人，在我們史傳裡面記載，許許多多的人差不多都是三果以上的聖人，他示現的身分，至於他的根本不是普通人能夠知道的。這是很重要的一樁事情，下面鈔裡頭有解釋。</w:t>
      </w:r>
      <w:r>
        <w:t xml:space="preserve"> </w:t>
      </w:r>
    </w:p>
    <w:p w14:paraId="61B9C168" w14:textId="77777777" w:rsidR="00DD24FC" w:rsidRDefault="00DD24FC">
      <w:pPr>
        <w:pStyle w:val="a3"/>
      </w:pPr>
      <w:r>
        <w:t xml:space="preserve">　　我們看看今天西方人翻譯經典，試問問：他們是不是三藏法師？不但是證悟他沒有，連解悟都沒有。如果說連解悟都談不上，這樣的翻譯要是說沒有過錯，那是辦不到的事情。由此可知，佛法講因緣，佛法講福分，外國人沒有中國人有福。我們列祖列宗，世世代代講求的是造福，修善積德，絕不是功利思想，也不是一種自私的行為，這是我們與外國根本不相同的地方。所以外國人今天雖然有暴發戶，他沒有福報，佛法傳到他那邊去了，沒有大善知識來做譯經的工作，就是譯述的工作，述就是講解。因此我們對於自己民族國家，乃至於對於自身，一定要有堅強的信心。在我們中國歷代出了多少這些聖人，都是有修有證，他們在經典裡面所解釋的決定沒有錯誤，這是我們能夠信得過的。請看鈔這一段：</w:t>
      </w:r>
      <w:r>
        <w:t xml:space="preserve"> </w:t>
      </w:r>
    </w:p>
    <w:p w14:paraId="2E3D9ED4" w14:textId="77777777" w:rsidR="00DD24FC" w:rsidRDefault="00DD24FC">
      <w:pPr>
        <w:pStyle w:val="a3"/>
      </w:pPr>
      <w:r>
        <w:t xml:space="preserve">　　鈔【出處始末備前。】</w:t>
      </w:r>
      <w:r>
        <w:t xml:space="preserve"> </w:t>
      </w:r>
    </w:p>
    <w:p w14:paraId="0D030203" w14:textId="77777777" w:rsidR="00DD24FC" w:rsidRDefault="00DD24FC">
      <w:pPr>
        <w:pStyle w:val="a3"/>
      </w:pPr>
      <w:r>
        <w:t xml:space="preserve">　　『前』是指前面玄義裡面曾經說過，所以這個地方是簡單的介紹。</w:t>
      </w:r>
      <w:r>
        <w:t xml:space="preserve"> </w:t>
      </w:r>
    </w:p>
    <w:p w14:paraId="4770DC25" w14:textId="77777777" w:rsidR="00DD24FC" w:rsidRDefault="00DD24FC">
      <w:pPr>
        <w:pStyle w:val="a3"/>
      </w:pPr>
      <w:r>
        <w:lastRenderedPageBreak/>
        <w:t xml:space="preserve">　　鈔【茲不重錄。】</w:t>
      </w:r>
      <w:r>
        <w:t xml:space="preserve"> </w:t>
      </w:r>
    </w:p>
    <w:p w14:paraId="4FBA53FA" w14:textId="77777777" w:rsidR="00DD24FC" w:rsidRDefault="00DD24FC">
      <w:pPr>
        <w:pStyle w:val="a3"/>
      </w:pPr>
      <w:r>
        <w:t xml:space="preserve">　　這裡要點出來的就是羅什大師的根本，他是個再來人，不是普通人。</w:t>
      </w:r>
      <w:r>
        <w:t xml:space="preserve"> </w:t>
      </w:r>
    </w:p>
    <w:p w14:paraId="3A34842C" w14:textId="77777777" w:rsidR="00DD24FC" w:rsidRDefault="00DD24FC">
      <w:pPr>
        <w:pStyle w:val="a3"/>
      </w:pPr>
      <w:r>
        <w:t xml:space="preserve">　　鈔【古稱什師，七佛以來譯經師也，猶是略舉。】</w:t>
      </w:r>
      <w:r>
        <w:t xml:space="preserve"> </w:t>
      </w:r>
    </w:p>
    <w:p w14:paraId="0BBF6A79" w14:textId="77777777" w:rsidR="00DD24FC" w:rsidRDefault="00DD24FC">
      <w:pPr>
        <w:pStyle w:val="a3"/>
      </w:pPr>
      <w:r>
        <w:t xml:space="preserve">　　『古稱』是自古相傳這樣的說。佛經裡面常舉的『七佛』，「七佛」是從毗婆尸佛說起，毗婆尸佛以後是尸棄佛，尸棄佛以後是毗舍浮佛，毗舍浮佛以後是拘留孫佛。拘留孫佛就是我們賢劫裡面的第一尊佛，我們釋迦牟尼佛是賢劫的第四尊佛。拘留孫佛以後是拘那含牟尼佛、迦葉佛，接著就是我們教主釋迦牟尼佛。佛在一切經裡面常常舉七佛，這就是距離我們最近的，而羅什大師，七佛出世講經，他都做翻譯的工作，由此可知，他不是個普通人。縱說七佛的『譯經師』，蓮池大師在此地告訴我們，『猶是略舉』，換句話說，他的來歷不止七佛。</w:t>
      </w:r>
      <w:r>
        <w:t xml:space="preserve"> </w:t>
      </w:r>
    </w:p>
    <w:p w14:paraId="4964594E" w14:textId="77777777" w:rsidR="00DD24FC" w:rsidRDefault="00DD24FC">
      <w:pPr>
        <w:pStyle w:val="a3"/>
      </w:pPr>
      <w:r>
        <w:t xml:space="preserve">　　鈔【且以七佛為言耳。】</w:t>
      </w:r>
      <w:r>
        <w:t xml:space="preserve"> </w:t>
      </w:r>
    </w:p>
    <w:p w14:paraId="29C2EBC4" w14:textId="77777777" w:rsidR="00DD24FC" w:rsidRDefault="00DD24FC">
      <w:pPr>
        <w:pStyle w:val="a3"/>
      </w:pPr>
      <w:r>
        <w:t xml:space="preserve">　　這個『七佛』就是比較近一點的。</w:t>
      </w:r>
      <w:r>
        <w:t xml:space="preserve"> </w:t>
      </w:r>
    </w:p>
    <w:p w14:paraId="35DB7D4B" w14:textId="77777777" w:rsidR="00DD24FC" w:rsidRDefault="00DD24FC">
      <w:pPr>
        <w:pStyle w:val="a3"/>
      </w:pPr>
      <w:r>
        <w:t xml:space="preserve">　　鈔【夫毗婆至於釋迦，首尾止經二劫。】</w:t>
      </w:r>
      <w:r>
        <w:t xml:space="preserve"> </w:t>
      </w:r>
    </w:p>
    <w:p w14:paraId="40627DD6" w14:textId="77777777" w:rsidR="00DD24FC" w:rsidRDefault="00DD24FC">
      <w:pPr>
        <w:pStyle w:val="a3"/>
      </w:pPr>
      <w:r>
        <w:t xml:space="preserve">　　「毗婆尸佛」到「釋迦牟尼佛」，就是這七尊佛，多長的時間？兩劫的時間。我們讀了這一句，諸位一定要記住，羅什大師有過去世，我們也有過去世，既然有過去世一定就有來世，我們有來世。換句話說，我們的生命絕不是只有這短短數十寒暑。因此我們要覺悟，我們要努力的去修善斷惡，這樣才能夠創造美滿幸福的將來。現在受一點苦，算不了什麼！要緊的是要得到將來的福報，換句話說，當前我們吃一點苦是應該的，不吃苦頭就能夠有成就，無有是處。哪有不造因就能得果報？沒有這個道理。古人所謂是「吃得苦中苦，方為人上人」，哪一個出人頭地的人，都是吃了多少番的大苦頭，他才能有一點成就。這是我們看到有過去世、有未來世，我們要把眼光放遠，為未來世去著想。底下說：</w:t>
      </w:r>
      <w:r>
        <w:t xml:space="preserve"> </w:t>
      </w:r>
    </w:p>
    <w:p w14:paraId="1D82618C" w14:textId="77777777" w:rsidR="00DD24FC" w:rsidRDefault="00DD24FC">
      <w:pPr>
        <w:pStyle w:val="a3"/>
      </w:pPr>
      <w:r>
        <w:t xml:space="preserve">　　鈔【而彌陀成佛十劫。】</w:t>
      </w:r>
      <w:r>
        <w:t xml:space="preserve"> </w:t>
      </w:r>
    </w:p>
    <w:p w14:paraId="2DE4F36E" w14:textId="77777777" w:rsidR="00DD24FC" w:rsidRDefault="00DD24FC">
      <w:pPr>
        <w:pStyle w:val="a3"/>
      </w:pPr>
      <w:r>
        <w:t xml:space="preserve">　　這是舉本經裡面講的，「阿彌陀佛成佛已來，於今十劫」。</w:t>
      </w:r>
      <w:r>
        <w:t xml:space="preserve"> </w:t>
      </w:r>
    </w:p>
    <w:p w14:paraId="435B85F2" w14:textId="77777777" w:rsidR="00DD24FC" w:rsidRDefault="00DD24FC">
      <w:pPr>
        <w:pStyle w:val="a3"/>
      </w:pPr>
      <w:r>
        <w:t xml:space="preserve">　　鈔【則莊嚴劫前，更上九劫，所歷已幾萬佛。既六方諸佛，靡不讚歎此經，則萬佛以來，亦必皆說此經，亦必皆有譯者。】</w:t>
      </w:r>
      <w:r>
        <w:t xml:space="preserve"> </w:t>
      </w:r>
    </w:p>
    <w:p w14:paraId="292E7D97" w14:textId="77777777" w:rsidR="00DD24FC" w:rsidRDefault="00DD24FC">
      <w:pPr>
        <w:pStyle w:val="a3"/>
      </w:pPr>
      <w:r>
        <w:t xml:space="preserve">　　這幾句話說得很好，這是蓮池大師的推斷，我們在一般講起來這算是比量，推測，推得非常的合理。這個地方就本經來說，本經釋迦牟尼佛告訴我們，阿彌陀佛在西方成佛以來才十劫，十劫當中，七佛才不過是兩劫而已，兩劫之前佛出現於世間，譬如說在我們這個賢劫裡面，這個賢劫裡就不可思議，賢劫裡頭有千佛出世，賢人太多，所以稱之為賢劫。有的在一段期間當中佛出現於世很稀，只有一尊、兩尊，也有的時候佛出現於世他很密集，一尊接一尊他都出現在這個世間。佛的出現不出現，並不是佛的事情，諸位要懂這個道理，說老實話，佛沒有出現也沒有不出現，而是眾生</w:t>
      </w:r>
      <w:r>
        <w:lastRenderedPageBreak/>
        <w:t>的福報。諸佛菩薩對於眾生是感應道交，哪個地方有感那裡就現身，所謂是機感相應，哪個地方眾生成熟了，佛就來了。</w:t>
      </w:r>
      <w:r>
        <w:t xml:space="preserve"> </w:t>
      </w:r>
    </w:p>
    <w:p w14:paraId="7794DA2D" w14:textId="77777777" w:rsidR="00DD24FC" w:rsidRDefault="00DD24FC">
      <w:pPr>
        <w:pStyle w:val="a3"/>
      </w:pPr>
      <w:r>
        <w:t xml:space="preserve">　　關於機感這個問題，將來我們在《大智度論》上可以讀到，我們《阿難問事佛吉凶經》還有一次圓滿，這一部經圓滿之後，下面就接著研究《大智度論》。《大智度論》裡面有許許多多的佛學常識，你看所有這個經論，古人註解，引用《大智度論》地方太多了，所以我們讀《大智度論》可以把它當作佛學常識來讀。</w:t>
      </w:r>
      <w:r>
        <w:t xml:space="preserve"> </w:t>
      </w:r>
    </w:p>
    <w:p w14:paraId="2482E5C3" w14:textId="77777777" w:rsidR="00DD24FC" w:rsidRDefault="00DD24FC">
      <w:pPr>
        <w:pStyle w:val="a3"/>
      </w:pPr>
      <w:r>
        <w:t xml:space="preserve">　　由此可知，過去佛太多了，這一個法門這樣的殊勝，所以蓮池大師想像當中，每一尊佛說法一定都會講《彌陀經》，就是講這個法門。佛既然講經，佛經的流傳，流傳到不同的國土，不同的地域，必定都要經過翻譯，所以羅什大師發願作譯經師，那就不曉得多少劫了，不止經歷七佛，這是對羅什大師本跡上一個簡單的交代。</w:t>
      </w:r>
      <w:r>
        <w:t xml:space="preserve"> </w:t>
      </w:r>
    </w:p>
    <w:p w14:paraId="4CB53598" w14:textId="77777777" w:rsidR="00DD24FC" w:rsidRDefault="00DD24FC">
      <w:pPr>
        <w:pStyle w:val="a3"/>
      </w:pPr>
      <w:r>
        <w:t xml:space="preserve">　　鈔【而經稱母佛者曰：世世佛生，我為其母。】</w:t>
      </w:r>
      <w:r>
        <w:t xml:space="preserve"> </w:t>
      </w:r>
    </w:p>
    <w:p w14:paraId="5ED5D432" w14:textId="77777777" w:rsidR="00DD24FC" w:rsidRDefault="00DD24FC">
      <w:pPr>
        <w:pStyle w:val="a3"/>
      </w:pPr>
      <w:r>
        <w:t xml:space="preserve">　　『母佛』，「佛」是指釋迦牟尼佛，釋迦牟尼佛的母親是摩耶夫人，將來我們在《四十華嚴》裡面可以讀到摩耶夫人這一會，她是代表等覺菩薩。在《四十華嚴》裡面代表等覺有十一位菩薩，摩耶夫人是第一個。「摩耶」是印度話，翻譯中國意思叫大幻。因此等覺菩薩我們用《華嚴經》來講，《華嚴》在五十三參裡面等覺有十會，十一位善友，在法門裡面講都稱之為如幻法門，這是法門可以說達到了最高峰的境界了。那麼摩耶夫人誕生釋迦牟尼佛也是幻生，所謂幻生不能說真有生，也不能說沒有生，非有非無，這個話絕不是模稜兩可的話，而是說的諸法實相。釋迦牟尼佛的出現既然是幻生的，我們六道凡夫豈有例外嗎？如果要是例外了，成了佛，他有修有得了，不能說無修無得了，不能講「圓滿菩提，歸無所得」。而是什麼？他能覺，我們迷，我們對於宇宙人生的實相，就是真相，迷惑顛倒。所以思想錯誤，行為錯誤，造無量無邊的罪業，受無量無邊的苦報，給諸位說也是如幻。但是這個幻得很不痛快，諸佛菩薩那個如幻，幻得很自在，我們也如幻，幻得不痛快，這就是我們迷而不覺，諸佛菩薩覺而不迷。這個我們也不必再多說了。</w:t>
      </w:r>
      <w:r>
        <w:t xml:space="preserve"> </w:t>
      </w:r>
    </w:p>
    <w:p w14:paraId="4C3A630C" w14:textId="77777777" w:rsidR="00DD24FC" w:rsidRDefault="00DD24FC">
      <w:pPr>
        <w:pStyle w:val="a3"/>
      </w:pPr>
      <w:r>
        <w:t xml:space="preserve">　　曉得這麼一個道理，就應當明瞭，釋迦牟尼佛沒有降生的時候，「十方諸佛，一日三時」，就在胎中，就是釋迦牟尼佛坐胎的時候為「說受生法門」，這是不可思議之事。凡夫迷，這十個月坐胎叫胎獄之苦，諸佛菩薩覺，不迷，所以這十個月胎獄的時候也是在那裡說法利生，從來就沒有間斷過。同時摩耶夫人也曾經說過，不但她是釋迦牟尼佛的母親，賢劫千佛出世，摩耶夫人都以母親的身分出現，所以說「世世佛生，我為其母」。底下這兩句話：</w:t>
      </w:r>
      <w:r>
        <w:t xml:space="preserve"> </w:t>
      </w:r>
    </w:p>
    <w:p w14:paraId="76F697E0" w14:textId="77777777" w:rsidR="00DD24FC" w:rsidRDefault="00DD24FC">
      <w:pPr>
        <w:pStyle w:val="a3"/>
      </w:pPr>
      <w:r>
        <w:t xml:space="preserve">　　鈔【子佛者曰：世世佛出，我為其子。】</w:t>
      </w:r>
      <w:r>
        <w:t xml:space="preserve"> </w:t>
      </w:r>
    </w:p>
    <w:p w14:paraId="6D2D6861" w14:textId="77777777" w:rsidR="00DD24FC" w:rsidRDefault="00DD24FC">
      <w:pPr>
        <w:pStyle w:val="a3"/>
      </w:pPr>
      <w:r>
        <w:t xml:space="preserve">　　『子佛』是誰？釋迦牟尼佛的兒子，羅睺羅尊者。羅睺羅，不但釋迦牟尼佛是他的父親，他做釋迦牟尼佛的兒子，將來賢劫千佛出世，每一尊佛出世，他一定給佛做長子。那麼在此地，蓮池大師為什麼引用釋迦牟尼佛、摩耶夫人跟羅睺羅尊者他們這一段公案來說？原因就是要證實他所推測，鳩摩羅什大師『世世』為佛譯經，也能夠援這個例子，所以這個推論才是合理的。</w:t>
      </w:r>
      <w:r>
        <w:t xml:space="preserve"> </w:t>
      </w:r>
    </w:p>
    <w:p w14:paraId="020A42C2" w14:textId="77777777" w:rsidR="00DD24FC" w:rsidRDefault="00DD24FC">
      <w:pPr>
        <w:pStyle w:val="a3"/>
      </w:pPr>
      <w:r>
        <w:t xml:space="preserve">　　鈔【以是例之，什師譯經，何啻七佛？而此經流通久遠，於是益信。】</w:t>
      </w:r>
      <w:r>
        <w:t xml:space="preserve"> </w:t>
      </w:r>
    </w:p>
    <w:p w14:paraId="5EAFC725" w14:textId="77777777" w:rsidR="00DD24FC" w:rsidRDefault="00DD24FC">
      <w:pPr>
        <w:pStyle w:val="a3"/>
      </w:pPr>
      <w:r>
        <w:t xml:space="preserve">　　他這一番推測是相當有道理的。由此可知，諸佛菩薩當中他們的關係由來遠矣，不是一朝一夕的關係，不是一生一世的關係，一看到經裡面就是千佛出世，這個關係太深太深了。我們在世間人與人的關係，也絕不是一世的，也是多生多劫的。我們在楞嚴會裡頭曾經談到，阿難尊者與摩登伽女，歷劫的關係，所以絕不是一個偶然的事情。假如我們讀經能夠悟到這一層，我們人與人之間應當相親相愛，應當互助合作，關係太密切了，應當珍重這種深遠的友誼，這樣才能夠入佛法，這個才不違背佛菩薩的教導。所以蓮池大師在此地引用這一段，他確確實實是有苦心在裡面。下面一段稱理說：</w:t>
      </w:r>
      <w:r>
        <w:t xml:space="preserve"> </w:t>
      </w:r>
    </w:p>
    <w:p w14:paraId="1877B8E7" w14:textId="77777777" w:rsidR="00DD24FC" w:rsidRDefault="00DD24FC">
      <w:pPr>
        <w:pStyle w:val="a3"/>
      </w:pPr>
      <w:r>
        <w:t xml:space="preserve">　　疏【稱理，則自性融通隱顯，是華梵翻譯義。】</w:t>
      </w:r>
      <w:r>
        <w:t xml:space="preserve"> </w:t>
      </w:r>
    </w:p>
    <w:p w14:paraId="43FD33F5" w14:textId="77777777" w:rsidR="00DD24FC" w:rsidRDefault="00DD24FC">
      <w:pPr>
        <w:pStyle w:val="a3"/>
      </w:pPr>
      <w:r>
        <w:t xml:space="preserve">　　『稱理』這就是我們講的稱性而言，『自性』是一切萬法的理體。什麼叫『融通』？《華嚴》裡面理事無礙、事事無礙，這叫做「融通」。什麼叫做『隱顯』？「隱」是不顯，「顯」是不隱，顯現出來，大眾六根一接觸都能夠了解，這是眾生覺的時候，隱是眾生在煩惱重的時候。可見得這個隱顯，正是眾生機感與佛菩薩的相應。這是『華梵翻譯』之義，下面在鈔裡面大師自己解釋這一句的意思。</w:t>
      </w:r>
      <w:r>
        <w:t xml:space="preserve"> </w:t>
      </w:r>
    </w:p>
    <w:p w14:paraId="63BF2720" w14:textId="77777777" w:rsidR="00DD24FC" w:rsidRDefault="00DD24FC">
      <w:pPr>
        <w:pStyle w:val="a3"/>
      </w:pPr>
      <w:r>
        <w:t xml:space="preserve">　　鈔【即梵可以成華，則顯非密外。】</w:t>
      </w:r>
      <w:r>
        <w:t xml:space="preserve"> </w:t>
      </w:r>
    </w:p>
    <w:p w14:paraId="374CF0C2" w14:textId="77777777" w:rsidR="00DD24FC" w:rsidRDefault="00DD24FC">
      <w:pPr>
        <w:pStyle w:val="a3"/>
      </w:pPr>
      <w:r>
        <w:t xml:space="preserve">　　『梵』是梵文，將梵文譯成中國的言語，換句話說，句句是梵語，句句是中國話，所以說『顯非密外』。這個意思就是說我們中國人讀中國書、聽中國話，很容易了解，梵文我們沒有學過，我們不懂，如果用梵文宣說，我們不能夠理解，「即梵即華」，那就是顯不是密外。</w:t>
      </w:r>
      <w:r>
        <w:t xml:space="preserve"> </w:t>
      </w:r>
    </w:p>
    <w:p w14:paraId="1DBD1F2A" w14:textId="77777777" w:rsidR="00DD24FC" w:rsidRDefault="00DD24FC">
      <w:pPr>
        <w:pStyle w:val="a3"/>
      </w:pPr>
      <w:r>
        <w:t xml:space="preserve">　　鈔【方華未嘗不梵，則密在顯邊。】</w:t>
      </w:r>
      <w:r>
        <w:t xml:space="preserve"> </w:t>
      </w:r>
    </w:p>
    <w:p w14:paraId="7B615C2E" w14:textId="77777777" w:rsidR="00DD24FC" w:rsidRDefault="00DD24FC">
      <w:pPr>
        <w:pStyle w:val="a3"/>
      </w:pPr>
      <w:r>
        <w:t xml:space="preserve">　　這種密是語言上的密、文字上的密不懂，我們就叫它做密。『方華』，就是正是我們讀中國文、說中國話的時候，就是我們讀法師所翻譯的經典。『未嘗不梵』，義理與原來的梵文沒有兩樣，是一樣的，這就是『密在顯邊』。密是梵文密，不懂梵文，梵文就是密，翻成中國文，意思都顯了，都明顯了。這個兩句，實實在在就是說明，我們中國歷代翻經這些大師，所譯的經論確確實實做到了「信達雅」三個字。經文的意思決定不會錯，尤其是羅什大師所翻的完全是意譯，並不是直譯，從文章結構上完全採用中國的文法，而屏棄了印度的文法。而不像玄奘大師翻譯的，玄奘大師是直譯，還是保留著印度的文法，因此有很多倒裝句子，我們念起來不太習慣。玄奘大師譯的經有《彌陀經》，不甚流通，幾乎沒有人念他的，我們都念羅什大師的。羅什大師確確實實是做到了我們中國人所要求的就是「信」。所謂信就是有信用，所譯的分量是不增不減，這是做翻譯的一個規矩。原來佛怎麼說的我們就怎麼說，不可以加一點自己的意思。加一點，這不是純，不是純信，也不能減少一點，但是在實際上講，加一點實在是有許多的過失，倒不如說減一點，減一點的時候頂多說是我翻譯的不夠周全，但是沒有錯。加一點，毛病都在加一點上去。</w:t>
      </w:r>
      <w:r>
        <w:t xml:space="preserve"> </w:t>
      </w:r>
    </w:p>
    <w:p w14:paraId="611A4D51" w14:textId="77777777" w:rsidR="00DD24FC" w:rsidRDefault="00DD24FC">
      <w:pPr>
        <w:pStyle w:val="a3"/>
      </w:pPr>
      <w:r>
        <w:t xml:space="preserve">　　譯經是如此，我再要說到我們在台上講經，或者諸位將來註解經典，也要守住這個規矩，那就是什麼？加不得也，可以減不可以加。譬如我們講這個經，這個經裡面的意思，我懂得十分，我就講十分，我講九分、講八分也可以，少一點可以。我只懂得個十分，我偏偏再要加上兩分，我要講到十二分，毛病就出來了。我們在座的還有台中老同修，李老師當年教學，教我們學講經，一生當中注意一個原則，就是你講決定不可以求好，一切的毛病都犯在求好上，我上台我要講得怎麼好，就壞了。為什麼？因為想好的時候，我就得加一點，哪裡曉得一加加成大錯了。所以他教我們一個原則，只求講得不錯就很好了，萬不可以求好。可是一般眾生的毛病就是要好心切，所以往往是欲速而不達，一切的毛病統統出在這個地方。</w:t>
      </w:r>
      <w:r>
        <w:t xml:space="preserve"> </w:t>
      </w:r>
    </w:p>
    <w:p w14:paraId="4914F8F6" w14:textId="77777777" w:rsidR="00DD24FC" w:rsidRDefault="00DD24FC">
      <w:pPr>
        <w:pStyle w:val="a3"/>
      </w:pPr>
      <w:r>
        <w:t xml:space="preserve">　　再來講的時候，自己要常常去檢點、去反省，我過去在教學的時候，就講經的時候，我提出七個綱領。這七個綱領大致上是從一個新聞工作人員，就是做一個記者條件上所得來的。我雖然沒有念過新聞系，可是我在初中做學生的時候我就辦報紙，所以我對於這門學問，很早很早、很年輕的時候我就涉及。第一個條件，第一個我們要問：我們為什麼要講經？如果是為什麼要講經都不曉得，那還講個什麼？這是第一個要素。我們講經是為續佛慧命，這是冠冕堂皇的題目，話雖然這樣說，實際上是不是？這個不是問人的，要問自己的。還是為名而講？還是為利而講？這就是第一個我們要決定講經的目標。</w:t>
      </w:r>
      <w:r>
        <w:t xml:space="preserve"> </w:t>
      </w:r>
    </w:p>
    <w:p w14:paraId="449FDBB8" w14:textId="77777777" w:rsidR="00DD24FC" w:rsidRDefault="00DD24FC">
      <w:pPr>
        <w:pStyle w:val="a3"/>
      </w:pPr>
      <w:r>
        <w:t xml:space="preserve">　　其次就觀機，觀機是三番觀機。第一個我是為什麼人講？人裡面包括就很複雜，有男女老少，有各行各業，他們的社會背景不一樣，思想不相同，職業不相同，教育程度不相同，所以講法就不是一樣的。一樣的講法，怎麼能叫一切人聽得都歡喜？所以先要考慮是為什麼人而講的，這是觀機裡頭很重要的一個因素。第二個就是在什麼時候講，這觀機都很重要。一年春、夏、秋、冬四季，人的情緒不一樣，一天上午、下午、晚上，情緒也不相同。晚上了，見了面給你點個頭：早安！這不是笑話嗎？這就叫顛倒了。諸位要曉得，早晨有早晨的講法，晚上有晚上的講法，這是妙不可言！所以這樣才能夠把大眾聽得才有興趣，他才不會走。諸位想想這個精髓，要是教要怎麼個教法？早晚講都不一樣，換個地點也不一樣。所以這個觀機有人、有處所、有時間，太平盛世有太平盛世的講法，現在亂世有亂世的講法。總要記住，佛無有定法可說，咱目標是教眾生覺悟，覺悟才能夠離苦得樂。這要三番觀機，我研究這一套東西，提出來送給李老師看，老師一看說不錯，很有道理，但是不容易，這是大學問。這也是我在李老師那裡聽經的心得，我提出綱領送給他看。</w:t>
      </w:r>
      <w:r>
        <w:t xml:space="preserve"> </w:t>
      </w:r>
    </w:p>
    <w:p w14:paraId="43BD0054" w14:textId="77777777" w:rsidR="00DD24FC" w:rsidRDefault="00DD24FC">
      <w:pPr>
        <w:pStyle w:val="a3"/>
      </w:pPr>
      <w:r>
        <w:t xml:space="preserve">　　觀機確定了，下面一步就是第五選經。三番觀機清楚之後，我要選什麼樣的經才能契機，這是對於初學，對於圓通的人是無所謂。圓通的人什麼？淺經可以深講，深經可以淺講，小乘經可以做大乘講，大乘經可以用小乘法來講，對他是自在的，我們初學不自在，初學沒有這個本事。因此初學選經就是學問，好像你看看眾生什麼病，你再給他選藥。圓頓菩薩，那是另外一碼事情，我們不能跟他相比，所以我要為大眾來選教材，這是第五。第六教材選了之後，用什麼方法來講，這就是研究講的方法。最後第七個，講完之後自己要檢討。就是檢討效果，自己講的效果，聽眾聽的心得的效果，這樣才能夠改進。講台上不怕失敗，怕的是什麼？不能改進，不能改進那永遠失敗。所以一次講經就一次經驗，就是一次改進，我下一次講一定比這一次要講得好。</w:t>
      </w:r>
      <w:r>
        <w:t xml:space="preserve"> </w:t>
      </w:r>
    </w:p>
    <w:p w14:paraId="44C2723A" w14:textId="77777777" w:rsidR="00DD24FC" w:rsidRDefault="00DD24FC">
      <w:pPr>
        <w:pStyle w:val="a3"/>
      </w:pPr>
      <w:r>
        <w:t xml:space="preserve">　　這都是我過去在台中跟李老師初學的時候，沒有出家之前，我跟他一年三個月，我提出好幾樣重要的綱領。我是歸納李老師他一些方法，把它提綱挈領列出這七點，當時李老師看過之後，我們也曾經油印分發給一些同學們做參考。我們讀這一節經文，你看到譯經師他能夠做到「信達雅」，這是一流的翻譯，一流的文章，絕對負責任。所以在這個地方，我特別的把這一點意思給諸位提出來，就是我們學經首先要記住：我們要學個老實，我們學是盡量減少過失，不可以求好，我們才會有成就。所有那些修學失敗的，就是要好心切，失敗了。</w:t>
      </w:r>
      <w:r>
        <w:t xml:space="preserve"> </w:t>
      </w:r>
    </w:p>
    <w:p w14:paraId="72A5017F" w14:textId="77777777" w:rsidR="00DD24FC" w:rsidRDefault="00DD24FC">
      <w:pPr>
        <w:pStyle w:val="a3"/>
      </w:pPr>
      <w:r>
        <w:t xml:space="preserve">　　由漸次培養到圓頓，圓頓根性是從漸次裡面培養出來的，不是天生的，天生那是極少數的再來人。從哪裡可以知道？過去宗門教下的例子太多了，有十年大徹大悟的，有二十年大徹大悟的，諸位要曉得，那個十年跟二十年是漸進培養他，當他大徹大悟的時候，那是圓頓。為什麼？不是圓頓根性不會大徹大悟的，沒有那個道理。凡是悟的人一定是圓頓根性的，有人幾年就悟了，有人要幾十年，可見得圓頓根性是從漸修裡面培養出來的，而且還著不得急。這個事情決定不能著急，「我要趕快成就」，趕快成就正好把你自己阻礙住了，它是水到渠成。正是像蘇東坡所說的，「個裡著力不得」，用不得力，一用力就變成障礙了，它是自然的。換句話說，功夫到了家了，功夫成就了。所謂功夫，我一再給同學們提起，提出來平等心、清淨心、慈悲心，我們就做這個功夫。這三心我說得很淺，為了什麼？使同學們好懂。平等就是菩提心裡面的直心，直心是平等心，清淨就是深心，慈悲就是大悲心，這就是菩提心。也就是三身，平等心是法身，清淨心是報身，智慧光明，慈悲心是應化身，所以也就是三身。</w:t>
      </w:r>
      <w:r>
        <w:t xml:space="preserve"> </w:t>
      </w:r>
    </w:p>
    <w:p w14:paraId="3F374A97" w14:textId="77777777" w:rsidR="00DD24FC" w:rsidRDefault="00DD24FC">
      <w:pPr>
        <w:pStyle w:val="a3"/>
      </w:pPr>
      <w:r>
        <w:t xml:space="preserve">　　我們修什麼？就修這三心而已。希望這三心天天增長，增長到某一個程度了，就會豁然大悟。一切的經教，我們要把目標定在什麼？定在開悟上，這個方向才是正確的，才是真實的。我們現在讀經，研究經，乃至於在講經，是不是修行？是修行。如果我們學經、講經是為了將來成名，有人恭敬，有人供養我，那就錯了，迷惑顛倒了，永遠開不了悟。我現在的所修所學，不管用的什麼方法，統是對治我的毛病。毛病是什麼？不平等、不清淨、沒有慈悲，這是大病。一切的方法都是在治我這個病，那就是修行，不但是修行，你是個大修行人。我們再看底下這個文：</w:t>
      </w:r>
      <w:r>
        <w:t xml:space="preserve"> </w:t>
      </w:r>
    </w:p>
    <w:p w14:paraId="47355A99" w14:textId="77777777" w:rsidR="00DD24FC" w:rsidRDefault="00DD24FC">
      <w:pPr>
        <w:pStyle w:val="a3"/>
      </w:pPr>
      <w:r>
        <w:t xml:space="preserve">　　鈔【當暗中有明，當明中有暗，互相掩映，涉入重重，妙體融通，不一不異。】</w:t>
      </w:r>
      <w:r>
        <w:t xml:space="preserve"> </w:t>
      </w:r>
    </w:p>
    <w:p w14:paraId="64E16DF5" w14:textId="77777777" w:rsidR="00DD24FC" w:rsidRDefault="00DD24FC">
      <w:pPr>
        <w:pStyle w:val="a3"/>
      </w:pPr>
      <w:r>
        <w:t xml:space="preserve">　　這幾句真可謂是稱性而談。『當暗中有明，當明中有暗』，這就是告訴我們明暗是一體的，明暗不二。不要以為遇到暗了，自己心就灰了，要曉得明從哪裡來的。這個道理，尤其是在我們中國《易經》裡面所講的八卦，八卦是講陰陽，有太陽、有太陰，有少陰、有少陽，你看八卦畫的那個相，那就是說明陽中有陰，陰中有陽。跟此地講的，明中有暗，暗中有明，意思相通。這個意思實在說什麼？給諸位說，暗就是迷，明就是悟，悟中有迷，迷中有悟，這說實話。這個悟中有迷是指哪些人？權小二乘。迷中有悟，是指一切凡夫。但是這個相我們看不出來，權教二乘他也看不出來，唯有大徹大悟的這些佛菩薩他看得清清楚楚，所以在他們的境界裡面說出，一切凡聖，所謂是不增不減，萬法一如，都是說的這個道理。</w:t>
      </w:r>
      <w:r>
        <w:t xml:space="preserve"> </w:t>
      </w:r>
    </w:p>
    <w:p w14:paraId="374429B2" w14:textId="77777777" w:rsidR="00DD24FC" w:rsidRDefault="00DD24FC">
      <w:pPr>
        <w:pStyle w:val="a3"/>
      </w:pPr>
      <w:r>
        <w:t xml:space="preserve">　　如果我們對於這個理要稍稍悟入幾分，我們對於自己就有自信心了。不錯！我現在是有迷，可是我迷中有悟。宗門是不說出來，是叫你自己去悟入這個境界。教下是講出來，講出來之後你還要自己能證入這個境界，否則的話，你會講沒用處。為什麼？你還是凡夫，你還有苦惱，你還是有生死輪迴。什麼叫悟？你看佛在了義經裡面常講，所謂是六根門頭放光動地，那是悟，那不是迷。再說得粗淺一點，我們眼能見，耳能聞，鼻能嗅，舌能嘗，這是覺而不迷，這就是明相。可是明裡面有暗，暗在哪裡？暗在「知見立知」，這是暗，這是迷。知見就是講的六根的根性，它是明的，知見立知，那一個「知」是迷、是暗的。這是在教下，可以說把這個相講得清清楚楚，問題在哪裡？我們自己如何去證入這個境界，諸位要是證入這個境界了，你就是圓實菩薩，圓教、實教的菩薩。所以我們研教的，就是走教下這個路，而不走宗門這個路線的，教下這個路就是理明了之後，它唯一的一個目標就是求證。從哪裡證？就是日常生活當中證。證個什麼？就證個「知見無見」。把這個真相要是真正能夠看破了，真正能夠明瞭，我們就不迷了。這在教下叫做大開圓解，跟宗門裡面的明心見性、大徹大悟是一樣的境界。這個境界，可以消無始劫的業障，可以滅生死根本</w:t>
      </w:r>
      <w:r>
        <w:t>，那個功德那真是十</w:t>
      </w:r>
      <w:r>
        <w:t>方諸佛都說不盡的。</w:t>
      </w:r>
      <w:r>
        <w:t xml:space="preserve"> </w:t>
      </w:r>
    </w:p>
    <w:p w14:paraId="4D005566" w14:textId="77777777" w:rsidR="00DD24FC" w:rsidRDefault="00DD24FC">
      <w:pPr>
        <w:pStyle w:val="a3"/>
      </w:pPr>
      <w:r>
        <w:t xml:space="preserve">　　我們要問問：我們一生能不能證得？跟諸位說，絕對可以證得。也許你要問：你為什麼說得這麼肯定？我跟諸位說，我有把握可以證得，我是一個凡夫，我這麼修學過來的，我能證得，我就曉得你們人人都能證得。可是問題在哪裡？問題在聽話，聽老師的話。我講台上不曉得給諸位說過多少遍，我就是能聽老師的話，老師教我怎麼做，我就怎麼做。我在講《華嚴經》之前，我所講的東西統統守老師的規則，一步也不敢越過。所以那個時候多少聽我講經的，到台中聽老師講的時候，回來都說（在李老師面前也說），他說我講的跟李老師講的一模一樣，甚至於表情、動作，乃至於舉比喻都一樣。《華嚴經》之後稍稍不一樣，自己有一點心得。《華嚴經》之前，幾乎是十年，我是民國六十年講《華嚴經》的，換句話說，守李老師的規矩是十二年，不敢越他的界限，守住他的規矩。我們說是一初學就要超越規矩範圍，就要求好，這是很危險的一個道路。所以古人常講，連印祖也常告訴我們「老實念佛」，學佛人可貴就貴在老實上。老實，那就是絕對遵守老師的教誡，到熟透了，真正是圓融貫通了，你自然就會變通了。古人常講熟能生巧，那是講世間法，熟極了他就會生巧，他就會變花樣了。不熟一定要守規矩，可不能變花樣，一變就變壞了。那麼佛</w:t>
      </w:r>
      <w:r>
        <w:t>法到什麼時候？要悟的時候才能夠圓融，才能夠貫通，才能稱性，你一看這個意思就生無量義，真是頭頭是道，觸類旁通，而再沒有障礙。只要我們自己善於用功夫，所以我們一定可以成就的。這兩句話含義非常深，禪宗《參同契》裡面也有這些字樣。</w:t>
      </w:r>
      <w:r>
        <w:t xml:space="preserve"> </w:t>
      </w:r>
    </w:p>
    <w:p w14:paraId="20D90BB0" w14:textId="77777777" w:rsidR="00DD24FC" w:rsidRDefault="00DD24FC">
      <w:pPr>
        <w:pStyle w:val="a3"/>
      </w:pPr>
      <w:r>
        <w:t xml:space="preserve">　　說『互相掩映，涉入重重』。「互相掩映」就是指明與暗，明與暗是從表面上說，實際上說就是迷與悟。「涉入重重」是重重無盡之相，《楞嚴》裡面說，「譬如雙鏡光明相對，其間妙影重重涉入也。又如千珠帝網，一珠涉入千珠，千珠涉入一珠，妙影重重」，無盡無盡的意思。所以佛經裡面常常用帝網來做比喻，帝網是指帝釋天王的羅網。他這個羅網每一個結裡頭都懸著有明珠，珠它是有光的，互相可以照的，這個珠照那個珠，那個珠照這個珠，光影重重無盡的意思。</w:t>
      </w:r>
      <w:r>
        <w:t xml:space="preserve"> </w:t>
      </w:r>
    </w:p>
    <w:p w14:paraId="41A22C6A" w14:textId="77777777" w:rsidR="00DD24FC" w:rsidRDefault="00DD24FC">
      <w:pPr>
        <w:pStyle w:val="a3"/>
      </w:pPr>
      <w:r>
        <w:t xml:space="preserve">　　這兩句話實際上說的什麼？給諸位說，就是暗示的十法界依正莊嚴，也正是佛在大經裡面所講的六塵皆經也，經不一定是文字，經不一定是語言。極樂世界六塵說法，我們這個世界又何嘗不六塵說法？為什麼偏偏說極樂世界才六塵說法？極樂世界眾生他悟不迷，所以六根接觸六塵都能開悟。根塵相接觸，這就好比是重重相映，接觸之處就放光明。這個放光明不是說一接觸就放光了，諸位這樣看就看呆了，一接觸就開智慧。經是什麼？經就是開智慧，經就是破迷惑的，換句話說，凡是破迷開悟的都是經。我們要能夠懂得這個道理，能夠六根接觸六塵境界處處覺而不迷，眼前我們的境界也是六塵說法，也是塵塵皆經，所謂「破一微塵出大千經卷」，道理就在此地。這是講什麼？譯經裡頭稱性而談，真正是談到極則之處了。</w:t>
      </w:r>
      <w:r>
        <w:t xml:space="preserve"> </w:t>
      </w:r>
    </w:p>
    <w:p w14:paraId="058EB14F" w14:textId="77777777" w:rsidR="00DD24FC" w:rsidRDefault="00DD24FC">
      <w:pPr>
        <w:pStyle w:val="a3"/>
      </w:pPr>
      <w:r>
        <w:t xml:space="preserve">　　「譯人」就介紹到此地。下面這是第十個大段，前面的八段是玄義，第九段是「總釋名題」，第十大段是「別解文義」，就是開始要講經了，也就可以說，經文到這個地方我們才看到。我們先看看科判：</w:t>
      </w:r>
      <w:r>
        <w:t xml:space="preserve"> </w:t>
      </w:r>
    </w:p>
    <w:p w14:paraId="4E34CC29" w14:textId="77777777" w:rsidR="00DD24FC" w:rsidRDefault="00DD24FC">
      <w:pPr>
        <w:pStyle w:val="a3"/>
      </w:pPr>
      <w:r>
        <w:t xml:space="preserve">　　「十別解文義」，文是指經文，義是義理，解釋經文裡面所詮的義理。裡面分為三段，就是三大科，「初序分，二正宗分，三流通分」。序分裡面又分兩段，「初五句證，二列眾證」。這是六種成就，前面五句是說的五種，後面是眾成就，我們到經文裡面就讀到了。請看經文：</w:t>
      </w:r>
      <w:r>
        <w:t xml:space="preserve"> </w:t>
      </w:r>
    </w:p>
    <w:p w14:paraId="5A891E07" w14:textId="77777777" w:rsidR="00DD24FC" w:rsidRDefault="00DD24FC">
      <w:pPr>
        <w:pStyle w:val="a3"/>
      </w:pPr>
      <w:r>
        <w:t xml:space="preserve">　　經【如是我聞。一時。佛在舍衛國祇樹給孤獨園。】</w:t>
      </w:r>
      <w:r>
        <w:t xml:space="preserve"> </w:t>
      </w:r>
    </w:p>
    <w:p w14:paraId="5951EA47" w14:textId="77777777" w:rsidR="00DD24FC" w:rsidRDefault="00DD24FC">
      <w:pPr>
        <w:pStyle w:val="a3"/>
      </w:pPr>
      <w:r>
        <w:t xml:space="preserve">　　在這裡面就是五句證。『如是』是一句，『我聞』是一句，『一時』是一句，『佛』是一句，『在舍衛國祇樹給孤獨園』是一句。這個也不必多說，在一般講經的時候常常講到。我們看疏：</w:t>
      </w:r>
      <w:r>
        <w:t xml:space="preserve"> </w:t>
      </w:r>
    </w:p>
    <w:p w14:paraId="369589AC" w14:textId="77777777" w:rsidR="00DD24FC" w:rsidRDefault="00DD24FC">
      <w:pPr>
        <w:pStyle w:val="a3"/>
      </w:pPr>
      <w:r>
        <w:t xml:space="preserve">　　疏【別解文義者，已知一題總意，未審經中，自始至終，為何等文，闡何等義。今乃章分句解，俾文字般若達乎實相，以有盡之言，略彰無盡故。】</w:t>
      </w:r>
      <w:r>
        <w:t xml:space="preserve"> </w:t>
      </w:r>
    </w:p>
    <w:p w14:paraId="21CF6A32" w14:textId="77777777" w:rsidR="00DD24FC" w:rsidRDefault="00DD24FC">
      <w:pPr>
        <w:pStyle w:val="a3"/>
      </w:pPr>
      <w:r>
        <w:t xml:space="preserve">　　這就是說言語有盡而義理無窮，到這裡這是一小段。我們先把這一小段的意思說一說，大意是講前面經題、人題講完了，人題也包括在「總釋名題」裡面，所以說『一題總意』是介紹出來了。可是還不曉得經文『自始至終』，它是什麼樣的文字，裡面含的有哪些道理，從這個地方開始再『章分句解』，把它分成一章一章、一節一節，這就是我們所謂是科判之學。有條不紊的給我們做一番詳細的講解，目的在哪裡？底下這一句非常重要，目的是在『文字般若達乎實相』。所以今天我們研究經，我們讀經，就是把個目標弄錯了。我先前跟諸位介紹研究經七個綱領，第一個很重要，第一個我們為什麼要學經？這就是目標之所在。這一句話就是這樣，我們為什麼要學經？我們要想通達「實相般若」。由此可知，「文字般若」是通達實相的手段而已，並非目標。</w:t>
      </w:r>
      <w:r>
        <w:t xml:space="preserve"> </w:t>
      </w:r>
    </w:p>
    <w:p w14:paraId="2D29CA6B" w14:textId="77777777" w:rsidR="00DD24FC" w:rsidRDefault="00DD24FC">
      <w:pPr>
        <w:pStyle w:val="a3"/>
      </w:pPr>
      <w:r>
        <w:t xml:space="preserve">　　要想通達實相，並不是說從文字上就能夠解決的，而是從文字裡面起觀照。那麼文字要不要？文字還要離開，才提得起觀照功夫，否則的話，我們迷在文字裡面。所以這裡頭一個迷、一個悟，就是前面講一個明、一個暗，迷在經裡面的文字是暗，可是觀照般若是明。實相般若又是什麼？明暗不二，互映重重，那是實相般若。我雖然給諸位透露這個消息，必須你要自己親證，才有味道。不親證，你要是聽了我這句話，以為就是這樣子了，那又是迷而不是悟。所以什麼叫做明相，什麼叫做暗相，要搞清楚。佛在《楞嚴經》裡面舉的以指頭指月亮，如果你把指頭當作月亮，那就錯誤了。學佛所以說難，就難在這個關鍵上，這一關要突破了，那就不難了。可是怎麼樣？很不容易突破。</w:t>
      </w:r>
      <w:r>
        <w:t xml:space="preserve"> </w:t>
      </w:r>
    </w:p>
    <w:p w14:paraId="374744F0" w14:textId="77777777" w:rsidR="00DD24FC" w:rsidRDefault="00DD24FC">
      <w:pPr>
        <w:pStyle w:val="a3"/>
      </w:pPr>
      <w:r>
        <w:t xml:space="preserve">　　這裡講到般若，這是講到三種般若，在《金剛經講義》裡面，江味農居士將這三種般若講得很清楚。什麼叫「文字般若」？普通的文章算不算文字般若？不算。為什麼不算？因為他自己沒有觀照般若，沒有實相般若，他寫出來這個文章不算文字般若。換句話說，必須他自己親證實相般若，那麼他所說出來的，他所寫出來的，那個文字、語言都叫做文字般若。這就是佛法的經論，乃至於祖師的註解，我們不能夠把它當作世間書來看，也不能夠用世間作學問的方法來研究它。為什麼？文字雖然是一樣，它的發源地不一樣，凡夫是從情見裡面流出來的語言、文字，諸佛菩薩、祖師大德們，他們是從實相般若裡面流出來的言語、文字。因此我們要以情識去讀佛經，佛經是世間法，絕對不是文字般若。因此佛在《華嚴經》裡面才說，「佛法無人說，雖慧莫能了」。那種智就是指世智辯聰，世間第一等聰明智慧的人，拿到佛經他能不能解？他不能解。為什麼不能解？我跟諸位說一句話就曉得了，就《楞嚴經》裡頭，「知見立知」。他一看到經，他有他自己意思，他有他自己講法，他有他的成見。我這樣解釋解釋，我看如此如此，這就不行了。為什麼？有我執，有法執，是屬於情見，不是般若。什麼時候才能懂得佛經的意思？沒有我執了，沒有法執了，就</w:t>
      </w:r>
      <w:r>
        <w:t>懂得了。只要還有我、還有法，不會懂得。千佛萬佛異口同音跟我們講，我們還是不懂，為什麼不懂？有我執，有法執，自己把自己給障礙住了。</w:t>
      </w:r>
      <w:r>
        <w:t xml:space="preserve"> </w:t>
      </w:r>
    </w:p>
    <w:p w14:paraId="442C6B67" w14:textId="77777777" w:rsidR="00DD24FC" w:rsidRDefault="00DD24FC">
      <w:pPr>
        <w:pStyle w:val="a3"/>
      </w:pPr>
      <w:r>
        <w:t xml:space="preserve">　　「觀照般若」是什麼？觀照般若就是突破我執、法執的工具。而觀照般若從哪裡來的？是從文字般若啟示當中得來的，它來提示我們。所以我們讀佛經絕對不能用世間的方法，世間背書著重在記誦，佛經裡面背書著重在修戒定慧，這也是給諸位說過很多次。佛法不管哪個方法，如果你這個方法是目的在修「戒定慧」，目的在修觀照般若，統統是在修行，大修行人。我們看經修戒定慧，我們念經修戒定慧，我們講經也修戒定慧，我們念佛也是修戒定慧，我們拜佛還是修戒定慧，這就對了，統統都相應了。如果說是我們讀經、我們聽講，我的目的想這幾句話怎麼講法，那就錯了！怎麼講法？沒有講法。有講法是死的，哪有講法？句句都是活的，沒有講法的。拜佛呢？拜佛求佛菩薩保佑我，我給他多磕幾個響頭，那是迷。拜佛修戒定慧，當我們一拜下去的時候，我們心裡頭一個惡念不生，諸惡莫作，禮佛，佛是世間之聖人，我們對他恭敬瞻禮，那是眾善奉行，這就是修戒；拜佛的時候心專一，這是修定；拜佛的時候，佛像、佛號，佛像是相好光明，心裡佛號歷歷分明，這是修慧。哪一法不是修行？看經是如此，讀誦是如此，所以說會用功的人，二六時中沒有一刻離了道。道是什麼？道是戒定慧，這是初學的。慧開了以後，道是三慧，是聞思修，那</w:t>
      </w:r>
      <w:r>
        <w:t>是大道。「三慧」是大道，「三學」是基礎，這是我們說研經，我們目標也在此。目標定在這個地方，諸位想想，我們跟宗門有什麼兩樣？方法不一樣，目的是相同的。</w:t>
      </w:r>
      <w:r>
        <w:t xml:space="preserve"> </w:t>
      </w:r>
    </w:p>
    <w:p w14:paraId="77211B71" w14:textId="77777777" w:rsidR="00DD24FC" w:rsidRDefault="00DD24FC">
      <w:pPr>
        <w:pStyle w:val="a3"/>
      </w:pPr>
      <w:r>
        <w:t xml:space="preserve">　　有人說我們是研究教的，是說食數寶。說食數寶，不錯，是很多。目標不在戒定慧上，不在開悟上的，那不是說食數寶是什麼？當然是說食數寶。說食數寶，確有其事，也確有其人，問問我是不是？我如果不是，他說我是不相干，不能說他說我是什麼，我就是什麼了，沒有這個道理。我們要不要跟他辯論？不要，用不著，不找麻煩，跟人家一辯論心亂了，那真是說食數寶了。初學著重在自受用，有自受用而後才能夠令他受用。那麼三種般若，什麼叫文字般若，什麼叫觀照般若，什麼叫實相般若，怎樣從文字起觀照，怎樣從觀照而契入實相，這是這一段裡頭很重要的幾句話。</w:t>
      </w:r>
      <w:r>
        <w:t xml:space="preserve"> </w:t>
      </w:r>
    </w:p>
    <w:p w14:paraId="4C26B3C3" w14:textId="77777777" w:rsidR="00DD24FC" w:rsidRDefault="00DD24FC">
      <w:pPr>
        <w:pStyle w:val="a3"/>
      </w:pPr>
      <w:r>
        <w:t xml:space="preserve">　　今天時間到了，我們下一次再來研究這一段。　　</w:t>
      </w:r>
    </w:p>
    <w:sectPr w:rsidR="00DD24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ABFF" w14:textId="77777777" w:rsidR="00DD24FC" w:rsidRDefault="00DD24FC" w:rsidP="00D230F0">
      <w:r>
        <w:separator/>
      </w:r>
    </w:p>
  </w:endnote>
  <w:endnote w:type="continuationSeparator" w:id="0">
    <w:p w14:paraId="1AD5B807" w14:textId="77777777" w:rsidR="00DD24FC" w:rsidRDefault="00DD24FC" w:rsidP="00D23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1DA0" w14:textId="77777777" w:rsidR="00DD24FC" w:rsidRDefault="00DD24FC" w:rsidP="00D230F0">
      <w:r>
        <w:separator/>
      </w:r>
    </w:p>
  </w:footnote>
  <w:footnote w:type="continuationSeparator" w:id="0">
    <w:p w14:paraId="002FE402" w14:textId="77777777" w:rsidR="00DD24FC" w:rsidRDefault="00DD24FC" w:rsidP="00D23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F0"/>
    <w:rsid w:val="00B519F4"/>
    <w:rsid w:val="00D230F0"/>
    <w:rsid w:val="00DD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56F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