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55760" w14:textId="77777777" w:rsidR="002D7EF8" w:rsidRDefault="002D7EF8">
      <w:r>
        <w:t>阿彌陀經疏鈔</w:t>
      </w:r>
      <w:r>
        <w:t>—</w:t>
      </w:r>
      <w:r>
        <w:t>佛示者</w:t>
      </w:r>
      <w:r>
        <w:t>……</w:t>
      </w:r>
      <w:r>
        <w:t xml:space="preserve">不得稱是　　（第九十集）　　</w:t>
      </w:r>
      <w:r>
        <w:t>1978/2</w:t>
      </w:r>
      <w:r>
        <w:t xml:space="preserve">　　台灣景美華藏圖書館　　檔名：</w:t>
      </w:r>
      <w:r>
        <w:t xml:space="preserve">01-002-0090 </w:t>
      </w:r>
    </w:p>
    <w:p w14:paraId="57B5D385" w14:textId="77777777" w:rsidR="002D7EF8" w:rsidRDefault="002D7EF8">
      <w:pPr>
        <w:pStyle w:val="a3"/>
      </w:pPr>
      <w:r>
        <w:t xml:space="preserve">　　請掀開經本，第一百九十八面，第一行。</w:t>
      </w:r>
      <w:r>
        <w:t xml:space="preserve"> </w:t>
      </w:r>
    </w:p>
    <w:p w14:paraId="75806E07" w14:textId="77777777" w:rsidR="002D7EF8" w:rsidRDefault="002D7EF8">
      <w:pPr>
        <w:pStyle w:val="a3"/>
      </w:pPr>
      <w:r>
        <w:t xml:space="preserve">　　鈔【佛示者。智論云：佛涅槃時，示阿難言，一切經初，皆云如是我聞，一時佛在某國某地。蓋是遵佛遺敕故。】</w:t>
      </w:r>
      <w:r>
        <w:t xml:space="preserve"> </w:t>
      </w:r>
    </w:p>
    <w:p w14:paraId="5B0A0524" w14:textId="77777777" w:rsidR="002D7EF8" w:rsidRDefault="002D7EF8">
      <w:pPr>
        <w:pStyle w:val="a3"/>
      </w:pPr>
      <w:r>
        <w:t xml:space="preserve">　　這幾句是解釋六種成就，是遵照釋迦牟尼佛遺囑指示的。蓮池大師所引用的文字是根據《大智度論》來的，正好《大智度論》這段文字我們才讀過沒有多久。雖然是讀過，我們在研討大論是採取重點的解釋，所以有些地方我們都略過了。這個地方既然是提到《大智度論》，這個《大論》裡面有這麼一段記載，這是在結集經典因緣的這一段，佛將要涅槃的時候，阿難還沒有證得阿羅漢，所以他的情執沒有斷，跟我們凡夫一樣。佛入滅了，他是非常的悲痛，這就是他的情沒有斷。一悲痛，就是心也亂了，佛滅度之後要辦的事情他也沒個頭緒了。那麼在這個時候，阿〔少</w:t>
      </w:r>
      <w:r>
        <w:t>/</w:t>
      </w:r>
      <w:r>
        <w:t>兔〕樓馱看到這個樣子，就告訴他，你是佛傳法的人，佛涅槃之後，有許多大事情你要處理，在這個時候正當有許多事情要請教，佛如何交代、我們以後有哪些事情該怎麼辦，這個時候不是悲傷的時候。阿難答覆說：「我現在心裡已經很亂了，我也問不出什麼問題來，你替我想想。」那麼阿〔少</w:t>
      </w:r>
      <w:r>
        <w:t>/</w:t>
      </w:r>
      <w:r>
        <w:t>兔〕樓馱就給他提了四個問題。</w:t>
      </w:r>
      <w:r>
        <w:t xml:space="preserve"> </w:t>
      </w:r>
    </w:p>
    <w:p w14:paraId="2A7426FF" w14:textId="77777777" w:rsidR="002D7EF8" w:rsidRDefault="002D7EF8">
      <w:pPr>
        <w:pStyle w:val="a3"/>
      </w:pPr>
      <w:r>
        <w:t xml:space="preserve">　　佛滅度之後，次序不一定跟《大論》次序一樣，說法也不必照那個，你們那個文字上不太好懂。第一個問題，佛在世的時候，我們大家都依佛而住，跟佛同住，佛滅度之後我們依誰住？第二個問題是佛在世的時候，我們以佛為老師，佛滅度之後我們以誰為師？第三個問題，惡性比丘，佛在世的時候佛能夠管教他，能夠處置他，佛滅度之後，我們大家都是同學的身分，對於惡性比丘我們應當怎麼樣處置？第四個問題，就是一切經的開端應該用些什麼樣的言語。世尊一一給他解釋出來，佛答覆這四個問題當然是非常的重要。</w:t>
      </w:r>
      <w:r>
        <w:t xml:space="preserve"> </w:t>
      </w:r>
    </w:p>
    <w:p w14:paraId="4508D436" w14:textId="77777777" w:rsidR="002D7EF8" w:rsidRDefault="002D7EF8">
      <w:pPr>
        <w:pStyle w:val="a3"/>
      </w:pPr>
      <w:r>
        <w:t xml:space="preserve">　　第一個問題，佛滅度之後叫我們依四念處住。我們住在哪裡？四念處就是住處。「觀身不淨，觀受是苦，觀心無常，觀法無我」，這是屬於智慧，三十七道品裡面第一科。三十七道品分為七科，第一科就是四念處，第二就是四正勤。四念處是屬於觀慧，拿我們現在的話來說，就是人生觀、宇宙觀，這個很重要。而四正勤是我們一切行為的準則，四正勤可以用兩句話，四個字就都包括了，「斷惡修善」，這是我們行為的標準。總而言之一句話，佛教我們住處，是教我們住在智慧裡面。這是第一條，後世的佛弟子一定是遵守的。</w:t>
      </w:r>
      <w:r>
        <w:t xml:space="preserve"> </w:t>
      </w:r>
    </w:p>
    <w:p w14:paraId="7EC1F1B5" w14:textId="77777777" w:rsidR="002D7EF8" w:rsidRDefault="002D7EF8">
      <w:pPr>
        <w:pStyle w:val="a3"/>
      </w:pPr>
      <w:r>
        <w:t xml:space="preserve">　　答覆第二個問題，是以戒為師。戒律就是佛的生活規範，我們在哪一個階段裡面，就要守哪一個階段的戒律，才能夠得受用。我們是人天身分裡面，我們就守人天的戒律。我們要是小乘阿羅漢的身分，我們就守比丘的戒律。如果我們是菩薩的身分，我們就守《梵網》，或者是《瓔珞》所說的戒律。戒律是有等級的，這是持戒必須要明瞭的，以戒為師。</w:t>
      </w:r>
      <w:r>
        <w:t xml:space="preserve"> </w:t>
      </w:r>
    </w:p>
    <w:p w14:paraId="7162A1A4" w14:textId="77777777" w:rsidR="002D7EF8" w:rsidRDefault="002D7EF8">
      <w:pPr>
        <w:pStyle w:val="a3"/>
      </w:pPr>
      <w:r>
        <w:t xml:space="preserve">　　第三個問題說惡性的比丘，佛教給我們用默擯的方法。默擯就是置之不理，拿孔老夫子的話來說就是敬而遠之，是用這個方法，見面對他有禮貌，不跟他往來。</w:t>
      </w:r>
      <w:r>
        <w:t xml:space="preserve"> </w:t>
      </w:r>
    </w:p>
    <w:p w14:paraId="6FDFF834" w14:textId="77777777" w:rsidR="002D7EF8" w:rsidRDefault="002D7EF8">
      <w:pPr>
        <w:pStyle w:val="a3"/>
      </w:pPr>
      <w:r>
        <w:lastRenderedPageBreak/>
        <w:t xml:space="preserve">　　答覆第四個問題，就是一切經的開端要加「如是我聞」，就是此地講的，「一時佛在某國某處」，要加這些字樣。佛說過，不但是佛所講的這個一切經前面要冠上這些字樣，佛說是三世諸佛所說的一切經開端都冠上這個字樣，這是佛佛道同。這就是「佛示者」的意思。再看下面：</w:t>
      </w:r>
      <w:r>
        <w:t xml:space="preserve"> </w:t>
      </w:r>
    </w:p>
    <w:p w14:paraId="7E41C4D2" w14:textId="77777777" w:rsidR="002D7EF8" w:rsidRDefault="002D7EF8">
      <w:pPr>
        <w:pStyle w:val="a3"/>
      </w:pPr>
      <w:r>
        <w:t xml:space="preserve">　　鈔【斷疑者。】</w:t>
      </w:r>
      <w:r>
        <w:t xml:space="preserve"> </w:t>
      </w:r>
    </w:p>
    <w:p w14:paraId="3C2895B7" w14:textId="77777777" w:rsidR="002D7EF8" w:rsidRDefault="002D7EF8">
      <w:pPr>
        <w:pStyle w:val="a3"/>
      </w:pPr>
      <w:r>
        <w:t xml:space="preserve">　　如是我聞，也斷大眾的疑惑，也有這個意思在。</w:t>
      </w:r>
      <w:r>
        <w:t xml:space="preserve"> </w:t>
      </w:r>
    </w:p>
    <w:p w14:paraId="7C0456D5" w14:textId="77777777" w:rsidR="002D7EF8" w:rsidRDefault="002D7EF8">
      <w:pPr>
        <w:pStyle w:val="a3"/>
      </w:pPr>
      <w:r>
        <w:t xml:space="preserve">　　鈔【阿難結集時，眾起三疑：一、疑佛重起，二、疑阿難成佛，三、疑他方佛來。今曰如是我聞，三疑頓釋。】</w:t>
      </w:r>
      <w:r>
        <w:t xml:space="preserve"> </w:t>
      </w:r>
    </w:p>
    <w:p w14:paraId="4D8422E9" w14:textId="77777777" w:rsidR="002D7EF8" w:rsidRDefault="002D7EF8">
      <w:pPr>
        <w:pStyle w:val="a3"/>
      </w:pPr>
      <w:r>
        <w:t xml:space="preserve">　　這是說當年阿難尊者結集經藏的時候，就是升座將佛以往所說的經重複再說一遍。升座的時候代佛說法，一定有感應道交的，有佛菩薩神力加持的，所以一升座那個相特別的好。下面這些大眾起了疑心，是不是釋迦牟尼佛又來了？或者是阿難成佛了？或者是阿難沒成佛，是不是他方佛來了？所以有這種種疑惑。阿難一唱『如是我聞』，大家就不疑惑了，所以這三種疑惑都斷除了。「如是我聞」，就是說如是之法，我阿難親從佛那裡聽得的。換句話說，不是佛又來了，也不是阿難成佛了，也不是他方佛來了，所以大家的疑問頓時就斷除了。這是第二個意思。後面一個意思：</w:t>
      </w:r>
      <w:r>
        <w:t xml:space="preserve"> </w:t>
      </w:r>
    </w:p>
    <w:p w14:paraId="613C3675" w14:textId="77777777" w:rsidR="002D7EF8" w:rsidRDefault="002D7EF8">
      <w:pPr>
        <w:pStyle w:val="a3"/>
      </w:pPr>
      <w:r>
        <w:t xml:space="preserve">　　鈔【息諍者，曰我聞，則非臆見自作故。】</w:t>
      </w:r>
      <w:r>
        <w:t xml:space="preserve"> </w:t>
      </w:r>
    </w:p>
    <w:p w14:paraId="5E022355" w14:textId="77777777" w:rsidR="002D7EF8" w:rsidRDefault="002D7EF8">
      <w:pPr>
        <w:pStyle w:val="a3"/>
      </w:pPr>
      <w:r>
        <w:t xml:space="preserve">　　這個『息諍』的意思也是非常重要。譬如說某人對於某一種學問是權威，他所說出來的話沒有一個人疑惑。如果換另外一個人，對那一門學問是一竅不通，他也說出幾句話，那幾句話說的跟人家權威說的一個字不錯，意思也沒有錯，可是他說出來就有人爭論。你不要說別的，你拿我們佛門裡面來講，晉朝的時候道安法師，最初他說這個佛經應當要分三分，序分、正宗分、流通分。當時這些大德都反對，都不服氣。一定要到什麼？到印度親光論師的《佛地論》翻譯到我們中國來了，人家也是分做四分，大家才對道安法師佩服，彌天高判！這就是同學當中你要有個什麼見解，縱然是很正確，同學與同學當中不一定能夠服你，就免不了起爭論。</w:t>
      </w:r>
      <w:r>
        <w:t xml:space="preserve"> </w:t>
      </w:r>
    </w:p>
    <w:p w14:paraId="13126540" w14:textId="77777777" w:rsidR="002D7EF8" w:rsidRDefault="002D7EF8">
      <w:pPr>
        <w:pStyle w:val="a3"/>
      </w:pPr>
      <w:r>
        <w:t xml:space="preserve">　　所以自古以來，有許多的學者他自己對於某些道理確確實實有發明，是他自己的真知灼見，但是他怎麼樣？他不據為己有，絕不說是我的見解如何如何。他會去附會一個有聲望的人，說這是某人說的。為什麼？大家不爭論，都能夠接受這個學說、接受這個理論，不必引起一切無謂的爭論。那麼這種想法、這種做法是東方人的特色，西方人沒有的。西方人明明偷別人的東西，還要說是自己的，絕不承認這是別人的。東方人不然，自己所發明的東西也說是古人說的、是古大德說的。哪一個古大德？忘掉了，記不得了。實際上？實際上他自己說的，哪裡什麼古大德！他要把它推給別人，這是東方人的美德、謙虛，只要能夠利益社會、利益大眾，自己名聞利養可以不必要。這是東西方人之思想根本不相同的所在，我們這樣做法西方人怎麼也想不通，也想不出個什麼道理來，為什麼要這樣做法，我們今天在佛法裡面就是息諍論。</w:t>
      </w:r>
      <w:r>
        <w:t xml:space="preserve"> </w:t>
      </w:r>
    </w:p>
    <w:p w14:paraId="43C2F4E8" w14:textId="77777777" w:rsidR="002D7EF8" w:rsidRDefault="002D7EF8">
      <w:pPr>
        <w:pStyle w:val="a3"/>
      </w:pPr>
      <w:r>
        <w:t xml:space="preserve">　　阿難尊者在重複講經的時候，一說「如是我聞」，大家就不爭了。為什麼？如是，就指這部經是阿難所聽聞的，聽佛所說的，不是阿難自己說的，每一句話、每一個字都是佛當年所說的。這個意思我們要懂得。再下面：</w:t>
      </w:r>
      <w:r>
        <w:t xml:space="preserve"> </w:t>
      </w:r>
    </w:p>
    <w:p w14:paraId="293A4C03" w14:textId="77777777" w:rsidR="002D7EF8" w:rsidRDefault="002D7EF8">
      <w:pPr>
        <w:pStyle w:val="a3"/>
      </w:pPr>
      <w:r>
        <w:lastRenderedPageBreak/>
        <w:t xml:space="preserve">　　鈔【揀邪者，曰如是，則異外道阿憂故。】</w:t>
      </w:r>
      <w:r>
        <w:t xml:space="preserve"> </w:t>
      </w:r>
    </w:p>
    <w:p w14:paraId="3C82DFDD" w14:textId="77777777" w:rsidR="002D7EF8" w:rsidRDefault="002D7EF8">
      <w:pPr>
        <w:pStyle w:val="a3"/>
      </w:pPr>
      <w:r>
        <w:t xml:space="preserve">　　這是揀別佛法不同於外道。在古印度外道的經典，一開端都是用『阿憂』兩個字，用這個開端；而佛法是用「如是我聞」，跟外道書完全不相同。一打開看前面標的幾個字樣，就曉得就是一個很大的區別。「阿憂」兩個字翻成中國意思，一個是翻作無，一個翻作有。「阿」是無的意思，「憂」是有的意思。因為他們的立論不外乎空與有，不是講空，就是講有，所以就用一個無、用一個有，來做為一切經的一個總代表。這是佛法所不取的，所以這是『異外道』。</w:t>
      </w:r>
      <w:r>
        <w:t xml:space="preserve"> </w:t>
      </w:r>
    </w:p>
    <w:p w14:paraId="03D2F3C9" w14:textId="77777777" w:rsidR="002D7EF8" w:rsidRDefault="002D7EF8">
      <w:pPr>
        <w:pStyle w:val="a3"/>
      </w:pPr>
      <w:r>
        <w:t xml:space="preserve">　　鈔【如佛地論云：如是之法，我昔曾聞，意避增減異分過失，亦息諍義也。】</w:t>
      </w:r>
      <w:r>
        <w:t xml:space="preserve"> </w:t>
      </w:r>
    </w:p>
    <w:p w14:paraId="4EDF18F8" w14:textId="77777777" w:rsidR="002D7EF8" w:rsidRDefault="002D7EF8">
      <w:pPr>
        <w:pStyle w:val="a3"/>
      </w:pPr>
      <w:r>
        <w:t xml:space="preserve">　　這幾句是引用《佛地論》所講的。《佛地論》是親光大師作的，這是從印度傳過來。阿難結集法藏的時候，是將世尊一代時教四十九年所說之法，完全重複的再說一遍，把它記錄整理成為經典流傳給後世。而所說的、所記錄的，如同佛當年所說的一樣，不增不減，不增加一個字也不少一個字。諸位想想，這是相當不容易的事情，增減都是過失。重說就跟翻譯是差不多的，不能把自己的意思加進去，也不能把人家的意思錯解了。所以翻譯要翻到不增不減，這是最圓滿的翻譯，可是相當不容易。實實在在是翻不完全，寧可以減少，可不能增加。我們在外面也有聽了許多翻譯的，他翻得怎麼樣？翻得不錯。不錯在哪裡？他自己加了好多意思在裡頭。譬如我們在講經道場上，法師講了一個法相名詞，講過去就算了。他在翻譯的時候，翻譯完了之後又要加以解釋，這個意思怎麼講法，法師沒有講，他講了一大堆。這個在翻譯上講，絕對不許可的。如果是重複的說更不許可的，這個傳的才實在，不增不減才沒有過失。</w:t>
      </w:r>
      <w:r>
        <w:t xml:space="preserve"> </w:t>
      </w:r>
    </w:p>
    <w:p w14:paraId="5FCDCFB6" w14:textId="77777777" w:rsidR="002D7EF8" w:rsidRDefault="002D7EF8">
      <w:pPr>
        <w:pStyle w:val="a3"/>
      </w:pPr>
      <w:r>
        <w:t xml:space="preserve">　　在當時佛的大弟子當中，能夠做這個工作唯有阿難一個人，他有這個能力，能夠做到是不增不減。所以這如是我聞，就是『如是之法，我昔曾聞』。這個也是息大眾爭論的意思在。</w:t>
      </w:r>
      <w:r>
        <w:t xml:space="preserve"> </w:t>
      </w:r>
    </w:p>
    <w:p w14:paraId="75A66F5A" w14:textId="77777777" w:rsidR="002D7EF8" w:rsidRDefault="002D7EF8">
      <w:pPr>
        <w:pStyle w:val="a3"/>
      </w:pPr>
      <w:r>
        <w:t xml:space="preserve">　　這一大段是解釋上一段疏的意思，這個斷疑、息諍、揀邪。我們再看下面疏裡面所說的，這是講六種成就了。</w:t>
      </w:r>
      <w:r>
        <w:t xml:space="preserve"> </w:t>
      </w:r>
    </w:p>
    <w:p w14:paraId="0D0AC1AA" w14:textId="77777777" w:rsidR="002D7EF8" w:rsidRDefault="002D7EF8">
      <w:pPr>
        <w:pStyle w:val="a3"/>
      </w:pPr>
      <w:r>
        <w:t xml:space="preserve">　　疏【如是者，信成就也。如智論中說。又二字復為二義，有多種解。若以宗揀定，約當宗，則一心不亂曰如，唯此無非曰是。】</w:t>
      </w:r>
      <w:r>
        <w:t xml:space="preserve"> </w:t>
      </w:r>
    </w:p>
    <w:p w14:paraId="70B454DF" w14:textId="77777777" w:rsidR="002D7EF8" w:rsidRDefault="002D7EF8">
      <w:pPr>
        <w:pStyle w:val="a3"/>
      </w:pPr>
      <w:r>
        <w:t xml:space="preserve">　　在這一段裡面，祖師也是引《大智度論》裡面來解釋的。所以《大智度論》我們能夠多讀幾遍有很多的好處，我們將來在許多註疏裡面看到古大德解釋法相名詞，很多都是取自於《大智度論》裡。讀過《大論》，看到人家所引用的我們也有親切之感，我們曾經讀過《大論》，對它很熟悉。『信成就』，『如智論當中所說』的。說『又二字』，「二字」就是『如是』這兩個字。這兩個字，『復有二義，有多種解』，如是兩個字解釋的確實是很多，在此地也不必一一的去講解，這個我們讀《大智度論》諸位就能夠看到。《大智度論》裡面所列的就有很多種，此地所特別注重的就是以本宗，或者直接就是指這部經。</w:t>
      </w:r>
      <w:r>
        <w:t xml:space="preserve"> </w:t>
      </w:r>
    </w:p>
    <w:p w14:paraId="5128DF1B" w14:textId="77777777" w:rsidR="002D7EF8" w:rsidRDefault="002D7EF8">
      <w:pPr>
        <w:pStyle w:val="a3"/>
      </w:pPr>
      <w:r>
        <w:t xml:space="preserve">　　『以宗揀定』，這四個字就重要了！如是兩個字無論它有多少解釋，都不十分重要，最重要的是我們這部經裡頭怎麼解釋法，這個才重要。因為我們現在念的是《彌陀經》，《彌陀經》裡面如是兩個字怎麼講法，這就是就本宗來說。本宗就是這部經的宗旨，我們曉得，這部經的宗旨是「一心不亂」。持名念佛是方法，一心不亂是目標。念佛為什麼？就是為了一心。所以我們念佛人要把這個宗旨把握到了，念佛才會有成就，才曉得我們是為什麼念佛的，我們是為一心。得了一心有什麼好處？你所希望的好處都在一心裡頭。我們希望了生死，希望出三界，希望斷煩惱，希望證菩提，希望上品上生，那都是從一心裡頭得到的。你要得不到一心，你所有的希望都落空，都變成失望。</w:t>
      </w:r>
      <w:r>
        <w:t xml:space="preserve"> </w:t>
      </w:r>
    </w:p>
    <w:p w14:paraId="2803DE76" w14:textId="77777777" w:rsidR="002D7EF8" w:rsidRDefault="002D7EF8">
      <w:pPr>
        <w:pStyle w:val="a3"/>
      </w:pPr>
      <w:r>
        <w:t xml:space="preserve">　　如果我們說念佛，宗旨在斷煩惱，你能斷得掉？我們要開智慧，你智慧能開得了？念佛在一心不亂，得到一心不亂，你所想的就全都實現了，這真正是關鍵的所在。我們再說粗一點，一心是什麼？一心是平等心，一心是不二心；二就不一了，一是不二。無論是事一心、是理一心都是不二，才能夠真正的得到念佛的受用，這叫如。</w:t>
      </w:r>
      <w:r>
        <w:t xml:space="preserve"> </w:t>
      </w:r>
    </w:p>
    <w:p w14:paraId="377A0B91" w14:textId="77777777" w:rsidR="002D7EF8" w:rsidRDefault="002D7EF8">
      <w:pPr>
        <w:pStyle w:val="a3"/>
      </w:pPr>
      <w:r>
        <w:t xml:space="preserve">　　『唯此無非曰是』，「唯此」就是唯獨一心不亂，這個就是「是」，除了一心不亂，那就不是。這是我們修淨土法門，尤其是修持名念佛這個法門，必須要知道的。如果說連這樁事都不知道，那我們念佛天天真是糊裡糊塗在念，為什麼念不曉得，那還能怪人家說我們在盲修瞎練嗎？所以我們唯有求一心不亂，我們的功夫才得力，這個佛號念得才有力量，才有效果，說得粗淺一點，才有成績。一心不亂就是禪定，所以一心不亂叫做「念佛三昧」，我們在經裡面看到的也叫做「一行三昧」，這是一切三昧裡面最殊勝的三昧。這些意思將來到經文裡面有很長一段的疏鈔，來專門討論一心不亂的這一句經文，我們留到那裡再說。再看下面的鈔，這小註裡面。</w:t>
      </w:r>
      <w:r>
        <w:t xml:space="preserve"> </w:t>
      </w:r>
    </w:p>
    <w:p w14:paraId="601A8414" w14:textId="77777777" w:rsidR="002D7EF8" w:rsidRDefault="002D7EF8">
      <w:pPr>
        <w:pStyle w:val="a3"/>
      </w:pPr>
      <w:r>
        <w:t xml:space="preserve">　　鈔【智論云：佛法大海，信為能入。】</w:t>
      </w:r>
      <w:r>
        <w:t xml:space="preserve"> </w:t>
      </w:r>
    </w:p>
    <w:p w14:paraId="7449DB43" w14:textId="77777777" w:rsidR="002D7EF8" w:rsidRDefault="002D7EF8">
      <w:pPr>
        <w:pStyle w:val="a3"/>
      </w:pPr>
      <w:r>
        <w:t xml:space="preserve">　　這是《大智度論》在如是我聞那個註解裡面第一行就是這幾個字，我們在研究討論的時候也特別把這一句提出來。佛法就是覺法，怎樣才能入得進去？要信。所以這個『信』字是關鍵。信誰？這個問題很大，給諸位說，信佛我們入不進去，信法我們也入不進去，要緊的是信自己。佛是已經證得法的人了，我們信不信他不重要。法是諸佛所說的真理，我不信，它也屹立而不動搖，不會說我不信對它就有所損失，不可能的。問題是在我們自己，我們能不能相信自己入佛法的大海，那就本宗來說，我們自己信不信能念佛、信不信我們能夠念到一心不亂？你對你自己有信心，你就有成就了。或者說我們相不相信自己能往生西方極樂世界？如果自己對自己沒有信心，那怎麼能入？</w:t>
      </w:r>
      <w:r>
        <w:t xml:space="preserve"> </w:t>
      </w:r>
    </w:p>
    <w:p w14:paraId="506D9E0A" w14:textId="77777777" w:rsidR="002D7EF8" w:rsidRDefault="002D7EF8">
      <w:pPr>
        <w:pStyle w:val="a3"/>
      </w:pPr>
      <w:r>
        <w:t xml:space="preserve">　　所以《大論》裡面講：「信為能入，智為能度。」而信與智是有密切的關係，它兩個分不開的，有信必定有智慧，有智一定有信心。不會說是一個愚人他能信、能信的人他愚痴，沒有這個道理。這個裡面講的愚，不要以為那鄉下老太婆一個字都不認識，她很信，人家那有智慧。智慧並不是說他有博學多聞，博學多聞說老實話，世智辯聰。世智辯聰不是智慧，八難之一，那哪能叫智慧！所以智慧跟聰明不是一樣，是不相同的。聰明人迷惑的太多了，聰明他沒有智慧。所以小乘人他沒有智慧，有智慧的是大乘菩薩。淨土法門是大乘佛法，不是小乘法，二乘人沒分，為什麼沒有分？不相信。所以說：</w:t>
      </w:r>
      <w:r>
        <w:t xml:space="preserve"> </w:t>
      </w:r>
    </w:p>
    <w:p w14:paraId="1854B37C" w14:textId="77777777" w:rsidR="002D7EF8" w:rsidRDefault="002D7EF8">
      <w:pPr>
        <w:pStyle w:val="a3"/>
      </w:pPr>
      <w:r>
        <w:t xml:space="preserve">　　鈔【信者言是事如是，不信者言是事不如是。】</w:t>
      </w:r>
      <w:r>
        <w:t xml:space="preserve"> </w:t>
      </w:r>
    </w:p>
    <w:p w14:paraId="04766B53" w14:textId="77777777" w:rsidR="002D7EF8" w:rsidRDefault="002D7EF8">
      <w:pPr>
        <w:pStyle w:val="a3"/>
      </w:pPr>
      <w:r>
        <w:t xml:space="preserve">　　下面大師舉出古大德所說的。</w:t>
      </w:r>
      <w:r>
        <w:t xml:space="preserve"> </w:t>
      </w:r>
    </w:p>
    <w:p w14:paraId="4E00095F" w14:textId="77777777" w:rsidR="002D7EF8" w:rsidRDefault="002D7EF8">
      <w:pPr>
        <w:pStyle w:val="a3"/>
      </w:pPr>
      <w:r>
        <w:t xml:space="preserve">　　鈔【肇公曰。如是者，信順之辭也。故世人允可，亦曰如是。復二義者。又離如是二字各釋也。】</w:t>
      </w:r>
      <w:r>
        <w:t xml:space="preserve"> </w:t>
      </w:r>
    </w:p>
    <w:p w14:paraId="72746085" w14:textId="77777777" w:rsidR="002D7EF8" w:rsidRDefault="002D7EF8">
      <w:pPr>
        <w:pStyle w:val="a3"/>
      </w:pPr>
      <w:r>
        <w:t xml:space="preserve">　　我們先講僧肇大師，『肇公』就是僧肇大師。僧肇是鳩摩羅什大師的弟子，而且是羅什大師四大弟子之一。當年跟羅什所學的，史傳上所記載有八百多人親近鳩摩羅什大師，其中有四個是傑出的人才，幫助大師翻譯的，僧肇大師就是一個，而且他是最年輕的一個。他留下來的東西不多，但是都很精闢，他有《金剛經》的註解。僧肇大師《金剛經》的註解文字比經文還要少，但是在《金剛經》註解裡面那是權威的註解，他解得很簡單。大師最著名的就是《肇論》，那是他自己作的，只有四篇文章，這是流傳到後世的，完全是解釋般若的。還有一部書，我們過去流通的，大專講座裡面曾經講過的，就是《維摩經》，僧肇大師的註解。</w:t>
      </w:r>
      <w:r>
        <w:t xml:space="preserve"> </w:t>
      </w:r>
    </w:p>
    <w:p w14:paraId="75A7B471" w14:textId="77777777" w:rsidR="002D7EF8" w:rsidRDefault="002D7EF8">
      <w:pPr>
        <w:pStyle w:val="a3"/>
      </w:pPr>
      <w:r>
        <w:t xml:space="preserve">　　他老人家說『如是者，信順之辭也』，這就是《維摩經疏》裡面講的，信則所言之理就順了，理順了，師資之道才成就。所以經不論是大小，大部經像《華嚴》，小部文字短的像《心經》、像《八大人覺經》，非信不傳。諸位要想想，學生對老師要不相信，就沒有辦法承傳，一代一代流傳到今天，是得力於師資道合，這才能夠做得到。所以叫「信順之辭」。因此世間人，譬如說同意別人的意思，『允可』別人的意思也叫『如是』，「如是」這兩個字有信順的意思在。</w:t>
      </w:r>
      <w:r>
        <w:t xml:space="preserve"> </w:t>
      </w:r>
    </w:p>
    <w:p w14:paraId="3DC24312" w14:textId="77777777" w:rsidR="002D7EF8" w:rsidRDefault="002D7EF8">
      <w:pPr>
        <w:pStyle w:val="a3"/>
      </w:pPr>
      <w:r>
        <w:t xml:space="preserve">　　『復二義者』，「復二義」就是解釋疏裡面說「復為二義，有多種解」，是解釋這兩句話說。說『又離如是二字各釋也』，「離如是」，就是「如」怎麼講法，「是」怎麼講法，這叫做離釋。離釋就是分開來講，一個一個字的講，這是佛經裡面常用的方法。有合起來講，如是這兩個字合起來講。下面講有多解者，這就是復為二義有多種解，多種解疏裡頭省略了，但是在鈔裡頭有舉出幾種講法，這是提供我們做一個參考。</w:t>
      </w:r>
      <w:r>
        <w:t xml:space="preserve"> </w:t>
      </w:r>
    </w:p>
    <w:p w14:paraId="6093D24B" w14:textId="77777777" w:rsidR="002D7EF8" w:rsidRDefault="002D7EF8">
      <w:pPr>
        <w:pStyle w:val="a3"/>
      </w:pPr>
      <w:r>
        <w:t xml:space="preserve">　　鈔【多解者，有以聖人說法，但顯於如，唯如為是。如劉虯所說。】</w:t>
      </w:r>
      <w:r>
        <w:t xml:space="preserve"> </w:t>
      </w:r>
    </w:p>
    <w:p w14:paraId="21F76F66" w14:textId="77777777" w:rsidR="002D7EF8" w:rsidRDefault="002D7EF8">
      <w:pPr>
        <w:pStyle w:val="a3"/>
      </w:pPr>
      <w:r>
        <w:t xml:space="preserve">　　這個解釋法也非常的恰當。『有以』，這兩個字是有人這麼說法。是以『聖人說法，但顯於如』，這兩句話看起來很簡單，實在是有相當的深度。「但顯於如」是什麼意思？如就是如如，就是真如，就是實相，就是本性。「聖人」是指的諸佛與大菩薩們，他們所說一切法無非是顯示出諸法實相。《法華經》裡面十如是，那是如是兩個字最好的解釋，從如是相、如是性，到如是本末究竟。那個十句把十方三世一切諸佛所說之法，都說得乾乾淨淨，說完了，再有說的都是這十句話的註腳。如果再要提煉，說老實話，諸佛所說的話就兩個字「如是」。那個相、性、體、力、作、因、緣、果、報、本末究竟，是註解那「如是」兩個字的。所以一部經要展開，你要懂得如是兩個字，這部經就不要講了，為什麼？全都知道了。不懂這兩個字，經就是如是兩個字的註腳。所以如是我聞，如是兩個字安在這個地方，意思太深了。這就不是完全信順之辭，當然信順能講得通，沒有講錯，但是還不能夠叫我們對如是兩個字它那個重要性、它的價值，我們還不能夠十分的理解它。</w:t>
      </w:r>
      <w:r>
        <w:t xml:space="preserve"> </w:t>
      </w:r>
    </w:p>
    <w:p w14:paraId="2C7961F7" w14:textId="77777777" w:rsidR="002D7EF8" w:rsidRDefault="002D7EF8">
      <w:pPr>
        <w:pStyle w:val="a3"/>
      </w:pPr>
      <w:r>
        <w:t xml:space="preserve">　　所以大乘經論讀多，你才曉得這兩個字的重要。這兩個字就代表十方三世一切諸佛所說的一切法，這兩個字真正是大總持法門，所以它有這麼深的意思在，這就是但顯於如。『唯如為是』，只有如才叫是，不是如皆非，唯如是是。『如劉虯所說』，這一種劉虯所說的意思，清涼大師也有引用，在《疏鈔》裡頭也引用他不少的東西。這個解釋解釋得非常之好，是從義理上來說的。再看下面一段，又有人說：</w:t>
      </w:r>
      <w:r>
        <w:t xml:space="preserve"> </w:t>
      </w:r>
    </w:p>
    <w:p w14:paraId="47B00644" w14:textId="77777777" w:rsidR="002D7EF8" w:rsidRDefault="002D7EF8">
      <w:pPr>
        <w:pStyle w:val="a3"/>
      </w:pPr>
      <w:r>
        <w:t xml:space="preserve">　　鈔【有以如者，當理之言，是者，無非之稱。如生公所說。】</w:t>
      </w:r>
      <w:r>
        <w:t xml:space="preserve"> </w:t>
      </w:r>
    </w:p>
    <w:p w14:paraId="46ED27C2" w14:textId="77777777" w:rsidR="002D7EF8" w:rsidRDefault="002D7EF8">
      <w:pPr>
        <w:pStyle w:val="a3"/>
      </w:pPr>
      <w:r>
        <w:t xml:space="preserve">　　『生公』就是道生大師，在佛門裡面常說的「生公說法，頑石點頭」，就是這位大師。他對於如是這兩個字有這樣的解釋，這是以他為代表。『當理之言』，『無非之稱』，這種解釋是從文字上來說的，文如理，如理而說，就是說這種說法要拿現在的話來講，所謂是合乎邏輯，合乎理哲學的，有條不紊。所以他老人家的解釋是就能詮的文字上來講，這個講法也很好。再看下面一段：</w:t>
      </w:r>
      <w:r>
        <w:t xml:space="preserve"> </w:t>
      </w:r>
    </w:p>
    <w:p w14:paraId="131B1B24" w14:textId="77777777" w:rsidR="002D7EF8" w:rsidRDefault="002D7EF8">
      <w:pPr>
        <w:pStyle w:val="a3"/>
      </w:pPr>
      <w:r>
        <w:t xml:space="preserve">　　鈔【有以如來順機為應名如，眾生無非為感名是。如融公所說。】</w:t>
      </w:r>
      <w:r>
        <w:t xml:space="preserve"> </w:t>
      </w:r>
    </w:p>
    <w:p w14:paraId="11ECE981" w14:textId="77777777" w:rsidR="002D7EF8" w:rsidRDefault="002D7EF8">
      <w:pPr>
        <w:pStyle w:val="a3"/>
      </w:pPr>
      <w:r>
        <w:t xml:space="preserve">　　『融』就是道融。他這個講法是就感應上講的，眾生有感，如來就有應。這個意思說得也很深刻，諸佛有沒有法說？沒有法說，諸佛是應眾生所感才有法說。但是應機一定是隨順，十大願王裡面講的「恆順眾生，隨喜功德」，這個是應。應一定要隨順，要自己隨順眾生，不是叫眾生隨順我，那就錯了。叫眾生隨順我，跟諸位說，那是凡夫法，煩惱重重；我隨順眾生是聖人法，裡面不生煩惱。這個道理很少人能夠懂得，只有佛菩薩懂得，佛菩薩做到了，順一切眾生。眾生造罪業墮落順不順他？也順他。順那個造阿鼻地獄眾生的業的時候，佛也入地獄，眾生造善業生天堂，佛也隨他生天堂，眾生天堂、地獄有顯著苦樂差別的不同，而佛是如如不動。</w:t>
      </w:r>
      <w:r>
        <w:t xml:space="preserve"> </w:t>
      </w:r>
    </w:p>
    <w:p w14:paraId="48C6C0E5" w14:textId="77777777" w:rsidR="002D7EF8" w:rsidRDefault="002D7EF8">
      <w:pPr>
        <w:pStyle w:val="a3"/>
      </w:pPr>
      <w:r>
        <w:t xml:space="preserve">　　所以說眾生在六道裡頭流轉，佛在一真法界裡頭隨順，你看隨順自在不自在？所以隨順也不是我們凡夫能做得到的，得在境界裡頭如如不動了，才能夠談得上隨順。境界裡頭起心動念，看到人家歡喜，我也歡喜，人家苦的時候自己也悲傷，這怎麼能隨順？這叫同波逐流，那不叫隨順。隨順是什麼？隨而不同，這個才叫隨。所以隨順眾生是理智的，不是感情。我們世法裡所謂是和光同塵，他不是沒有光，他有光明，光明就是智慧，他不把他的光明透出來，這叫大智若愚，以一個愚痴的相跟大家在一塊。為什麼？跟人才談得來，才合得攏，才可以交朋友。你的智慧太高了，人家望塵莫及，他不敢跟你交朋友。像這些道理都很淺顯，是很顯然的，所以諸佛菩薩能夠和一切眾生在一起，他所表現的跟我們一切眾生一樣，實際上不一樣。外表上是一樣，內裡不一樣。同而不同，不同而同。這是如是的意思，這從感應道交上來講。再看下面：</w:t>
      </w:r>
      <w:r>
        <w:t xml:space="preserve"> </w:t>
      </w:r>
    </w:p>
    <w:p w14:paraId="0BE2F287" w14:textId="77777777" w:rsidR="002D7EF8" w:rsidRDefault="002D7EF8">
      <w:pPr>
        <w:pStyle w:val="a3"/>
      </w:pPr>
      <w:r>
        <w:t xml:space="preserve">　　鈔【有以實相之，始終不異名如，如理而說名是。如天台所說。】</w:t>
      </w:r>
      <w:r>
        <w:t xml:space="preserve"> </w:t>
      </w:r>
    </w:p>
    <w:p w14:paraId="1C7ED6A6" w14:textId="77777777" w:rsidR="002D7EF8" w:rsidRDefault="002D7EF8">
      <w:pPr>
        <w:pStyle w:val="a3"/>
      </w:pPr>
      <w:r>
        <w:t xml:space="preserve">　　這是智者大師他老人家的解釋。這種解釋是從能詮與所詮上來說的。『始終不異』，這是說的理體，相雖然是無常的，是剎那剎那在那裡變的，可是理不變。凡是講稱的如，天台家實實在在是多分都用在真如理體上，而「是」多半是用在稱性而說上。『如理而說』，也就是常講的稱性而談，這個叫『是』，沒有過錯，才能夠啟發眾生的智慧，破除眾生的迷惑。「如」是從所詮上說的，「是」是從能詮上說的，能詮是言語文字，所詮是真如理體，這是天台家對於如是兩個字他做這樣的解釋。</w:t>
      </w:r>
      <w:r>
        <w:t xml:space="preserve"> </w:t>
      </w:r>
    </w:p>
    <w:p w14:paraId="48FD5B39" w14:textId="77777777" w:rsidR="002D7EF8" w:rsidRDefault="002D7EF8">
      <w:pPr>
        <w:pStyle w:val="a3"/>
      </w:pPr>
      <w:r>
        <w:t xml:space="preserve">　　鈔【有以如為真空，是為妙有。敵破外道斷常二見。如清涼折衷諸家所說。】</w:t>
      </w:r>
      <w:r>
        <w:t xml:space="preserve"> </w:t>
      </w:r>
    </w:p>
    <w:p w14:paraId="3AA16709" w14:textId="77777777" w:rsidR="002D7EF8" w:rsidRDefault="002D7EF8">
      <w:pPr>
        <w:pStyle w:val="a3"/>
      </w:pPr>
      <w:r>
        <w:t xml:space="preserve">　　這是清涼大師在《華嚴經疏鈔》裡頭，他折衷各家他有這麼一個說法，這個是破邪顯正的說法。佛法裡面所說一切法，可以把它歸納為真空妙有。『真空』是說實相之理，『妙有』是說實相的作用。一個是講體，一個是講用，有體有用，這種說法正是『破外道斷常二見』。這個說法也非常之好，但是我們把各家的說法，它底下說：</w:t>
      </w:r>
      <w:r>
        <w:t xml:space="preserve"> </w:t>
      </w:r>
    </w:p>
    <w:p w14:paraId="5CFA8921" w14:textId="77777777" w:rsidR="002D7EF8" w:rsidRDefault="002D7EF8">
      <w:pPr>
        <w:pStyle w:val="a3"/>
      </w:pPr>
      <w:r>
        <w:t xml:space="preserve">　　鈔【餘說尚多，恐繁不引。】</w:t>
      </w:r>
      <w:r>
        <w:t xml:space="preserve"> </w:t>
      </w:r>
    </w:p>
    <w:p w14:paraId="126B8E0F" w14:textId="77777777" w:rsidR="002D7EF8" w:rsidRDefault="002D7EF8">
      <w:pPr>
        <w:pStyle w:val="a3"/>
      </w:pPr>
      <w:r>
        <w:t xml:space="preserve">　　不必再一家一家的細說了。清涼大師這兩句話，真空跟妙有是不二的，也就是性相一如的意思。什麼叫「真空」？即有之空才叫真空。所以這才能破除外道的斷見。即空之有叫妙有，所以說「妙有非有，非有而有」，這個是破一些外道的常見。「斷常二見」是屬於邪見，這種邪見可以說是普遍充斥在我們這個社會之中。一般人對於人生的見解，不是執著常，就是執著斷。執著常的，人死了，來世還是人，過了二十年我又是一條好漢，常見。另外一種斷見，人死如燈滅，死了一切都了了，都是邪見。死了能不能了？不能了，死了還有後世。後世是不是人？不一定，這才是佛法裡面的正見。能有佛法的正念，我們今天的造因自己才會謹慎，我們不造惡因。當然最上乘的是造淨業，不得已而求其次的，我們造善因，不造惡因。淨因的果報殊勝，超越三界輪迴，善因只能在三善道享福而已。三善道是一切眾生所留戀的、所貪染的、所迷著的境界，所以佛說一切法，其目的是要我們覺悟。三善道不究竟，三善道是虛妄的，不是真實的，我們自己要是覺悟了，對於三善道才不貪戀。只要你不貪戀，你就能夠脫離六道輪迴，你就能夠得到清淨。換句話說，破除自己的邪知邪見。我們再看底下的意思：</w:t>
      </w:r>
      <w:r>
        <w:t xml:space="preserve"> </w:t>
      </w:r>
    </w:p>
    <w:p w14:paraId="43358B79" w14:textId="77777777" w:rsidR="002D7EF8" w:rsidRDefault="002D7EF8">
      <w:pPr>
        <w:pStyle w:val="a3"/>
      </w:pPr>
      <w:r>
        <w:t xml:space="preserve">　　鈔【以上各有意義，小異大同，並無相礙。】</w:t>
      </w:r>
      <w:r>
        <w:t xml:space="preserve"> </w:t>
      </w:r>
    </w:p>
    <w:p w14:paraId="7834795F" w14:textId="77777777" w:rsidR="002D7EF8" w:rsidRDefault="002D7EF8">
      <w:pPr>
        <w:pStyle w:val="a3"/>
      </w:pPr>
      <w:r>
        <w:t xml:space="preserve">　　這句話很重要。肇公講的「信順」，劉虯所說的「但顯於如，唯如為是」，生公所說的「當理之言，無非之稱」，道融大師所講的「順機為應，無非為感」，天台大師所講的「始終不異，如理而說」，清涼大師所講的「如為真空，是為妙有」，說法不一樣，意思都差不多，所以從各家所說的來看，我們更能夠得到如是這兩個字完整的意思。所以各家的解釋並沒有衝突，某一家從某一面上來講，這剛才都說過，有從理上講，有從事上講，有從文字上講，有從所詮義理上講，清涼是破邪顯正上講，在各個方面來解釋這兩個字。所以我在前面說，這兩個字是整個的佛法大總持法門，這個也是一個說法，所以說『並無相礙』。再看下面：</w:t>
      </w:r>
      <w:r>
        <w:t xml:space="preserve"> </w:t>
      </w:r>
    </w:p>
    <w:p w14:paraId="1021183E" w14:textId="77777777" w:rsidR="002D7EF8" w:rsidRDefault="002D7EF8">
      <w:pPr>
        <w:pStyle w:val="a3"/>
      </w:pPr>
      <w:r>
        <w:t xml:space="preserve">　　鈔【以宗揀定者。】</w:t>
      </w:r>
      <w:r>
        <w:t xml:space="preserve"> </w:t>
      </w:r>
    </w:p>
    <w:p w14:paraId="60ABB732" w14:textId="77777777" w:rsidR="002D7EF8" w:rsidRDefault="002D7EF8">
      <w:pPr>
        <w:pStyle w:val="a3"/>
      </w:pPr>
      <w:r>
        <w:t xml:space="preserve">　　這就是前面是各家有各家的講法，那是如是兩個字通途的說法，並不侷限在某一部經上。這個地方『以宗揀定』，以本經的宗旨我們要選擇一個決定的講法，就是如是這兩個字選擇一個決定的講法。</w:t>
      </w:r>
      <w:r>
        <w:t xml:space="preserve"> </w:t>
      </w:r>
    </w:p>
    <w:p w14:paraId="369FED9B" w14:textId="77777777" w:rsidR="002D7EF8" w:rsidRDefault="002D7EF8">
      <w:pPr>
        <w:pStyle w:val="a3"/>
      </w:pPr>
      <w:r>
        <w:t xml:space="preserve">　　鈔【如是二義，隨宗以定。】</w:t>
      </w:r>
      <w:r>
        <w:t xml:space="preserve"> </w:t>
      </w:r>
    </w:p>
    <w:p w14:paraId="306B1120" w14:textId="77777777" w:rsidR="002D7EF8" w:rsidRDefault="002D7EF8">
      <w:pPr>
        <w:pStyle w:val="a3"/>
      </w:pPr>
      <w:r>
        <w:t xml:space="preserve">　　這就是在哪一部經裡面，它有哪一部經特別的講法，與那個宗旨要相應。所以前面種種說法可以講是通途的講法，要是『隨宗以定』，那就是特別的講法。正像我們序分裡頭有通序、有別序，別序就是別在當部，只有這部經裡頭，移到別的經裡頭那就不恰當了。通途的講法是在一切經裡面都講得通，都可以用得上。像前面所講的種種的講法，在這個經上都能講得通。那麼要就本經：</w:t>
      </w:r>
      <w:r>
        <w:t xml:space="preserve"> </w:t>
      </w:r>
    </w:p>
    <w:p w14:paraId="167CCCD9" w14:textId="77777777" w:rsidR="002D7EF8" w:rsidRDefault="002D7EF8">
      <w:pPr>
        <w:pStyle w:val="a3"/>
      </w:pPr>
      <w:r>
        <w:t xml:space="preserve">　　鈔【今此經宗乎一心。】</w:t>
      </w:r>
      <w:r>
        <w:t xml:space="preserve"> </w:t>
      </w:r>
    </w:p>
    <w:p w14:paraId="4CCB5A9A" w14:textId="77777777" w:rsidR="002D7EF8" w:rsidRDefault="002D7EF8">
      <w:pPr>
        <w:pStyle w:val="a3"/>
      </w:pPr>
      <w:r>
        <w:t xml:space="preserve">　　本經的宗旨是在『一心』。</w:t>
      </w:r>
      <w:r>
        <w:t xml:space="preserve"> </w:t>
      </w:r>
    </w:p>
    <w:p w14:paraId="305FA182" w14:textId="77777777" w:rsidR="002D7EF8" w:rsidRDefault="002D7EF8">
      <w:pPr>
        <w:pStyle w:val="a3"/>
      </w:pPr>
      <w:r>
        <w:t xml:space="preserve">　　鈔【良繇執持名號，一心不亂。一心，則非生非滅，無去無來，湛然常住。故名曰如。又此一心，四過離，百非絕，故名曰是。異此所明，不得稱是。】</w:t>
      </w:r>
      <w:r>
        <w:t xml:space="preserve"> </w:t>
      </w:r>
    </w:p>
    <w:p w14:paraId="5FC3D0B7" w14:textId="77777777" w:rsidR="002D7EF8" w:rsidRDefault="002D7EF8">
      <w:pPr>
        <w:pStyle w:val="a3"/>
      </w:pPr>
      <w:r>
        <w:t xml:space="preserve">　　這個幾句話希望同修把它唸背過來，為什麼？我們講的『一心不亂』實在很難講，什麼叫做一心？一心是什麼樣子？什麼是一心，一心是什麼樣子都不曉得，我們怎麼會念到一心？稍微心地清淨一點，我念到「一心不亂」了。連個一心的影子都沒有，自己誤會自己得了一心不亂了，這個是很嚴重的毛病。這個地方幾句話，把一心的樣子描繪出來了，這是我們必須要記住的。『一心，則非生非滅，無去無來，湛然常住』，我們有沒有做到這十二個字？這十二個字是一心的樣子。離『四過』，絕『百非』，是一心的作用。你看看一心的相、一心的用，在此地這六句話就說得清清楚楚，我們念佛念到這個境界了，就是得的一心不亂。所以這六句我們要常常記在心裡，這就是我們要達到的目的地。念佛好比是走路，往哪裡走？就往這走。這個境界現前了，你就得一心不亂，往生極樂世界有決定性的把握，一點猶疑都沒有。</w:t>
      </w:r>
      <w:r>
        <w:t xml:space="preserve"> </w:t>
      </w:r>
    </w:p>
    <w:p w14:paraId="762AEA2C" w14:textId="77777777" w:rsidR="002D7EF8" w:rsidRDefault="002D7EF8">
      <w:pPr>
        <w:pStyle w:val="a3"/>
      </w:pPr>
      <w:r>
        <w:t xml:space="preserve">　　所以宗本經來講，一心就是「如」。從一心的相上來說，這是「如」，從它作用上來講叫「是」。這幾句話確實有細說的必要，為什麼？對我們念佛的關係太大了。諸位要曉得，一心是真心，二心是妄心，念佛這個法門，就是用執持名號這個方法把妄心念掉，真心現前。真心不生不滅，那個不生不滅，不滅那兩個字實在用不著說，不生哪有滅？有生才有滅，沒有生，滅個什麼！諸位要知道，一心，這個心是不生的，就是一了；心要生了，就不一了。為什麼？生了是一，滅了就是二，就有生有滅了。那怎麼會叫一，一是什麼？《楞嚴經》裡面講「常住真心」，這個是一心。不住的是妄心，妄心是念頭，我們念頭不住，一會兒想東，一會兒想西。我們常常想一個問題，集中來想一個問題，不想第二樁事情，只想一個，那個一心叫事一心。不是這裡講的，這個地方講是理一心。那是妄心。阿羅漢的定內守幽閑，守住一個妄念，那是妄心，還是有生有滅的。真心是決定沒有生滅的。妄心守在一個境界上，那叫相續相，它還是生滅法。這個佛在大經裡面常給我們講，一彈指六十剎那，一剎那九百生滅，那是妄心的作用，真心裡面沒有生滅。這個境界確實是很深。</w:t>
      </w:r>
      <w:r>
        <w:t xml:space="preserve"> </w:t>
      </w:r>
    </w:p>
    <w:p w14:paraId="67669730" w14:textId="77777777" w:rsidR="002D7EF8" w:rsidRDefault="002D7EF8">
      <w:pPr>
        <w:pStyle w:val="a3"/>
      </w:pPr>
      <w:r>
        <w:t xml:space="preserve">　　但是真心在哪裡？我們人人都有，個個不無，不從他得。成了佛，他又沒有生；墮落在凡夫，他也沒有滅。我們一天到晚所用的，哪個人不用真心？此心本來是一，從來就沒有二過。而我們在一切境界裡頭起的心妄想，所謂妄想，妄就不是真。妄想是什麼？就是生滅，生滅是妄不是真，一心是真不是妄。所以說一心就是真如，一心就是本性，念佛念到一心了，就是見性，就是成佛。念到一心了，你所見到的就是一真法界。一真法界就是一心，一心就是一真法界，再不是十法界。十法界是妄心裡頭現的現相，是妄想裡面現的現相，一心裡頭沒有這個現相。這是這一部經精華的所在。諸位要真正能夠明瞭這「一心不亂」四個字，你才能談得上看得起《彌陀經》，《彌陀經》真了不起，你把這部《彌陀經》看得跟《華嚴經》一樣的寶貴。為什麼？《華嚴經》不過是《彌陀經》詳細的註解而已。全部的《華嚴經》說個什麼？就說個一心不亂。</w:t>
      </w:r>
      <w:r>
        <w:t xml:space="preserve"> </w:t>
      </w:r>
    </w:p>
    <w:p w14:paraId="65C2FA5B" w14:textId="77777777" w:rsidR="002D7EF8" w:rsidRDefault="002D7EF8">
      <w:pPr>
        <w:pStyle w:val="a3"/>
      </w:pPr>
      <w:r>
        <w:t xml:space="preserve">　　講到受持方便，當然是《彌陀經》方便。為什麼？薄薄的一小本，可是這意思是無量無邊，境界是一切法門的總持，才知道這部經是無上的法寶，再也不會瞧不起它了，再也不會輕視它了，我們才能得到真正的受用。蓮池大師著《疏鈔》的意思也就是在此地，千萬不要把這一句名號當作老生常談，漫不經心，那是自己錯過了因緣，自己辜負了自己，辜負了佛菩薩，辜負了歷代祖師。</w:t>
      </w:r>
      <w:r>
        <w:t xml:space="preserve"> </w:t>
      </w:r>
    </w:p>
    <w:p w14:paraId="040B60CF" w14:textId="77777777" w:rsidR="002D7EF8" w:rsidRDefault="002D7EF8">
      <w:pPr>
        <w:pStyle w:val="a3"/>
      </w:pPr>
      <w:r>
        <w:t xml:space="preserve">　　這一段我們到下一次再細細跟諸位討論。　　</w:t>
      </w:r>
    </w:p>
    <w:sectPr w:rsidR="002D7E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6E032" w14:textId="77777777" w:rsidR="002D7EF8" w:rsidRDefault="002D7EF8" w:rsidP="00A078B0">
      <w:r>
        <w:separator/>
      </w:r>
    </w:p>
  </w:endnote>
  <w:endnote w:type="continuationSeparator" w:id="0">
    <w:p w14:paraId="7779EBF7" w14:textId="77777777" w:rsidR="002D7EF8" w:rsidRDefault="002D7EF8" w:rsidP="00A07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454E4" w14:textId="77777777" w:rsidR="002D7EF8" w:rsidRDefault="002D7EF8" w:rsidP="00A078B0">
      <w:r>
        <w:separator/>
      </w:r>
    </w:p>
  </w:footnote>
  <w:footnote w:type="continuationSeparator" w:id="0">
    <w:p w14:paraId="23D44496" w14:textId="77777777" w:rsidR="002D7EF8" w:rsidRDefault="002D7EF8" w:rsidP="00A078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8B0"/>
    <w:rsid w:val="002D7EF8"/>
    <w:rsid w:val="00A078B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EEA91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78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78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78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78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1547</Words>
  <Characters>8823</Characters>
  <Application>Microsoft Office Word</Application>
  <DocSecurity>0</DocSecurity>
  <Lines>73</Lines>
  <Paragraphs>20</Paragraphs>
  <ScaleCrop>false</ScaleCrop>
  <Company/>
  <LinksUpToDate>false</LinksUpToDate>
  <CharactersWithSpaces>10350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2026-08-12T03:36:00Z</dcterms:created>
  <dcterms:modified xsi:type="dcterms:W3CDTF">2026-08-12T03:36:00Z</dcterms:modified>
</cp:coreProperties>
</file>