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06A5" w14:textId="77777777" w:rsidR="00B064BE" w:rsidRDefault="00B064BE">
      <w:r>
        <w:t>阿彌陀經疏鈔</w:t>
      </w:r>
      <w:r>
        <w:t>—</w:t>
      </w:r>
      <w:r>
        <w:t>聞者耳根發識</w:t>
      </w:r>
      <w:r>
        <w:t>……</w:t>
      </w:r>
      <w:r>
        <w:t xml:space="preserve">應歸法性故　　（第九十二集）　　</w:t>
      </w:r>
      <w:r>
        <w:t>1978/2</w:t>
      </w:r>
      <w:r>
        <w:t xml:space="preserve">　　台灣景美華藏圖書館　　檔名：</w:t>
      </w:r>
      <w:r>
        <w:t xml:space="preserve">01-002-0092 </w:t>
      </w:r>
    </w:p>
    <w:p w14:paraId="03FBAF94" w14:textId="77777777" w:rsidR="00B064BE" w:rsidRDefault="00B064BE">
      <w:pPr>
        <w:pStyle w:val="a3"/>
      </w:pPr>
      <w:r>
        <w:t xml:space="preserve">　　首先說：</w:t>
      </w:r>
      <w:r>
        <w:t xml:space="preserve"> </w:t>
      </w:r>
    </w:p>
    <w:p w14:paraId="698B66C1" w14:textId="77777777" w:rsidR="00B064BE" w:rsidRDefault="00B064BE">
      <w:pPr>
        <w:pStyle w:val="a3"/>
      </w:pPr>
      <w:r>
        <w:t xml:space="preserve">　　疏【聞者。】</w:t>
      </w:r>
      <w:r>
        <w:t xml:space="preserve"> </w:t>
      </w:r>
    </w:p>
    <w:p w14:paraId="23F1D77A" w14:textId="77777777" w:rsidR="00B064BE" w:rsidRDefault="00B064BE">
      <w:pPr>
        <w:pStyle w:val="a3"/>
      </w:pPr>
      <w:r>
        <w:t xml:space="preserve">　　這是講我聞。</w:t>
      </w:r>
      <w:r>
        <w:t xml:space="preserve"> </w:t>
      </w:r>
    </w:p>
    <w:p w14:paraId="0FE4233D" w14:textId="77777777" w:rsidR="00B064BE" w:rsidRDefault="00B064BE">
      <w:pPr>
        <w:pStyle w:val="a3"/>
      </w:pPr>
      <w:r>
        <w:t xml:space="preserve">　　疏【耳根發識，廢別從總，故云我聞。】</w:t>
      </w:r>
      <w:r>
        <w:t xml:space="preserve"> </w:t>
      </w:r>
    </w:p>
    <w:p w14:paraId="3E288C50" w14:textId="77777777" w:rsidR="00B064BE" w:rsidRDefault="00B064BE">
      <w:pPr>
        <w:pStyle w:val="a3"/>
      </w:pPr>
      <w:r>
        <w:t xml:space="preserve">　　聞應當是耳聞，但是經上用『我聞』，而沒有說耳聞。耳是別，我是總，所以就從總說了，就說「我聞」。我聞，當然是我耳所聞。『耳根發識』，這是從唯識教義上來講的，唯識自從玄奘大師提倡之後，在唐宋是非常的盛行。因為唯識宗的教義是遍一切法門，尤其它以「五法三自性，八識二無我」，不但是釋迦牟尼佛，可以說諸佛的聖教全都包羅在其中。所以教義博大精深，宗旨是摧邪顯正，就是摧破一切眾生的邪知邪見，啟發眾生的正知正見。從教義、從方法上來說，尤其是契合於現代的思潮。現代可以說邪知邪見比釋迦牟尼佛在世那個時候多得太多了，那個時候不過是九十六家邪知見，現在是九萬六千家都不止。如何能夠教這些邪知見把它改正為正知正見，當然這要靠佛法。佛法哪一個法門最適合、最有效？這在佛法裡面講是契機，講到契機無過於唯識，唯識是講理論的，只要你相信理論就可以給你細細去分辨。因此，無論哪一部經典、哪一個法門，與唯識的理論都有密切的關係。</w:t>
      </w:r>
      <w:r>
        <w:t xml:space="preserve"> </w:t>
      </w:r>
    </w:p>
    <w:p w14:paraId="349BB8E6" w14:textId="77777777" w:rsidR="00B064BE" w:rsidRDefault="00B064BE">
      <w:pPr>
        <w:pStyle w:val="a3"/>
      </w:pPr>
      <w:r>
        <w:t xml:space="preserve">　　這一段就是從唯識上說法。演義裡面，這本演義是下冊，就是上冊的註解，就是疏鈔的註解。我們曉得這部書一共是有三重註解，疏是註經的，鈔是註解疏的，演義是註解疏鈔的，所以一共有三層的註解。在演義裡面就把「耳根發識，廢別從總」，從唯識的教義來加以解釋，如果我們對唯識要沒相當基礎的話，雖然聽這個解釋還是感覺得茫然。譬如演義裡面說，引用唯識來說，耳根是屬於色法，我們要了解什麼叫做色法，色法所包括的，這是講歸納為大類，歸納為五根六塵，一共是十一類，把所有的色法都包括在其中。六根裡面的意根是屬於心法，不屬於色法。所以色法，前面五根除了意根之外，眼、耳、鼻、舌、身，這五根都是屬於色法。是什麼色？是阿賴耶的親相分。我們也只能夠說到此地，否則的話都講唯識去了，屬於阿賴耶識的親相分。將來我們如果有時間，我們會抽一點時間來給諸位研究唯識。「耳根發識」，耳根是阿賴耶識的親相分，是色法。講到識，識是屬於阿賴耶的見分，就是第八識的見分。識要怎麼樣才能夠生起？在唯識裡面講，一定要具八種緣才能夠生耳識。九緣生眼識，八種緣生耳識。哪八種？諸位自己在演義裡面去看去，它這裡面都說得很清楚，我們也不必多說了。</w:t>
      </w:r>
      <w:r>
        <w:t xml:space="preserve"> </w:t>
      </w:r>
    </w:p>
    <w:p w14:paraId="55110F3E" w14:textId="77777777" w:rsidR="00B064BE" w:rsidRDefault="00B064BE">
      <w:pPr>
        <w:pStyle w:val="a3"/>
      </w:pPr>
      <w:r>
        <w:t xml:space="preserve">　　「廢別從總」，小乘教裡面說，這個聞是耳根發識，這樣講法不能說錯，也不能說不錯。為什麼說不能說錯？耳識與耳根當然有脫不了的關係，但是單單說耳根還不能發識。剛才講了，識要具足八個條件才能夠起作用，才能夠生起，耳根不過是八個條件當中之一，沒有它不行，但單單有它沒有其餘的七個條件也不能生起，所以說不能說錯，也不能說不錯，這是小乘人所說的。大乘八個條件生識，這個不必多說了。「廢別」，就是在此地不說耳聞。「從總」，這個一身是總，眼耳鼻舌是部分、是別，所以這個地方是從總而說，到鈔裡面還會詳細的給我們說到。</w:t>
      </w:r>
      <w:r>
        <w:t xml:space="preserve"> </w:t>
      </w:r>
    </w:p>
    <w:p w14:paraId="0A82A680" w14:textId="77777777" w:rsidR="00B064BE" w:rsidRDefault="00B064BE">
      <w:pPr>
        <w:pStyle w:val="a3"/>
      </w:pPr>
      <w:r>
        <w:lastRenderedPageBreak/>
        <w:t xml:space="preserve">　　疏【大乘中三，始教無聞。】</w:t>
      </w:r>
      <w:r>
        <w:t xml:space="preserve"> </w:t>
      </w:r>
    </w:p>
    <w:p w14:paraId="513A4255" w14:textId="77777777" w:rsidR="00B064BE" w:rsidRDefault="00B064BE">
      <w:pPr>
        <w:pStyle w:val="a3"/>
      </w:pPr>
      <w:r>
        <w:t xml:space="preserve">　　『無聞』是講的空。因為『始教』教義裡面，聞是屬於有法，無聞是屬於空。我們曉得「始教」它所發揚的是大乘空義，也通小乘的空宗，通前通後。賢首家列為始教，天台家列為通教，通前通後。嚴格的講，小乘的二宗雖然現在沒有人研究，也沒有人提倡，可是在隋唐的時候，俱舍宗與成實宗是相當興盛的，從六朝到唐時候研究的人非常多，所以才建立為一個宗派。《俱舍論》是淵源於《大毘婆沙論》，是小乘的有宗，與大乘法相唯識有非常密切的關係。成實宗是小乘的空宗，與大乘般若有關係，尤其是與大乘三論宗關係更為密切。古時候有那麼多人認真的去修學，可見得這兩部論一定有它的道理，如果沒有道理，何以有那麼多人在研究？很可惜的現在已經是無人問津了。這個書在哪裡？在《大藏經》裡面，沒有人去看，沒有人去研究了。</w:t>
      </w:r>
      <w:r>
        <w:t xml:space="preserve"> </w:t>
      </w:r>
    </w:p>
    <w:p w14:paraId="430F9BCF" w14:textId="77777777" w:rsidR="00B064BE" w:rsidRDefault="00B064BE">
      <w:pPr>
        <w:pStyle w:val="a3"/>
      </w:pPr>
      <w:r>
        <w:t xml:space="preserve">　　始教教義通於小乘，也通於大乘，所以始教是偏重在空上。始教講一切法空，所以「無聞」。我們在小乘裡面常常讀到，帝釋天供養釋迦牟尼佛的弟子，供養須菩提尊者，須菩提尊者說，你為什麼供養我？他說，尊者善說般若。我沒說！尊者無說，我亦無聞。真般若！大乘經裡面往往也引用這些句子，我們聽起來都覺得莫名其妙，要曉得這是始教的教義。</w:t>
      </w:r>
      <w:r>
        <w:t xml:space="preserve"> </w:t>
      </w:r>
    </w:p>
    <w:p w14:paraId="48D92160" w14:textId="77777777" w:rsidR="00B064BE" w:rsidRDefault="00B064BE">
      <w:pPr>
        <w:pStyle w:val="a3"/>
      </w:pPr>
      <w:r>
        <w:t xml:space="preserve">　　但是在大乘終教就不如是了，終是一個開始，一個到將要結束的時候，也就是大乘將要圓滿的時候。終教是講雙照，頓教是講雙遮。從雙照上來說，聞而不聞，所以說：</w:t>
      </w:r>
      <w:r>
        <w:t xml:space="preserve"> </w:t>
      </w:r>
    </w:p>
    <w:p w14:paraId="4CE23D29" w14:textId="77777777" w:rsidR="00B064BE" w:rsidRDefault="00B064BE">
      <w:pPr>
        <w:pStyle w:val="a3"/>
      </w:pPr>
      <w:r>
        <w:t xml:space="preserve">　　疏【終教聞而不聞。】</w:t>
      </w:r>
      <w:r>
        <w:t xml:space="preserve"> </w:t>
      </w:r>
    </w:p>
    <w:p w14:paraId="1E512D35" w14:textId="77777777" w:rsidR="00B064BE" w:rsidRDefault="00B064BE">
      <w:pPr>
        <w:pStyle w:val="a3"/>
      </w:pPr>
      <w:r>
        <w:t xml:space="preserve">　　這個意思在大乘教義裡面說得很多，如果我們要會了，受用就大了。我們從這個地方去看，始教、終教、頓教，我們都沒有。『聞而不聞』，我們沒有。</w:t>
      </w:r>
      <w:r>
        <w:t xml:space="preserve"> </w:t>
      </w:r>
    </w:p>
    <w:p w14:paraId="2B3FFF88" w14:textId="77777777" w:rsidR="00B064BE" w:rsidRDefault="00B064BE">
      <w:pPr>
        <w:pStyle w:val="a3"/>
      </w:pPr>
      <w:r>
        <w:t xml:space="preserve">　　疏【頓教無聞不聞。】</w:t>
      </w:r>
      <w:r>
        <w:t xml:space="preserve"> </w:t>
      </w:r>
    </w:p>
    <w:p w14:paraId="513ABD80" w14:textId="77777777" w:rsidR="00B064BE" w:rsidRDefault="00B064BE">
      <w:pPr>
        <w:pStyle w:val="a3"/>
      </w:pPr>
      <w:r>
        <w:t xml:space="preserve">　　『無聞不聞』是講雙遮，二邊都離開，所以無聞亦無不聞。無聞是遮有，是離開了有，無不聞是離開空，空有二邊都離開，這叫做中道。而終教是即空即有，二邊都不離開，終教的中道，叫雙照的中道。而頓教是雙遮的中道。</w:t>
      </w:r>
      <w:r>
        <w:t xml:space="preserve"> </w:t>
      </w:r>
    </w:p>
    <w:p w14:paraId="5584C113" w14:textId="77777777" w:rsidR="00B064BE" w:rsidRDefault="00B064BE">
      <w:pPr>
        <w:pStyle w:val="a3"/>
      </w:pPr>
      <w:r>
        <w:t xml:space="preserve">　　這是大乘裡面講的三種聞，我們想想，我們有哪一樣？一樣也沒有。所以我們說聞經不開悟，當然不開悟。我們如果能夠做到聞而無聞會開悟，或者是無聞而聞也會開悟，那就是說我們確確實實是在終教或者在頓教的這個位置上。聞法是如是聞，聞一切聲音都不例外，也都是如是聞，這是大乘經典裡面講聞的定義。所以這個定義講得相當的深，這是一般的講法，就是大乘法門通途的講法。下面幾句是：</w:t>
      </w:r>
      <w:r>
        <w:t xml:space="preserve"> </w:t>
      </w:r>
    </w:p>
    <w:p w14:paraId="60EFCD1E" w14:textId="77777777" w:rsidR="00B064BE" w:rsidRDefault="00B064BE">
      <w:pPr>
        <w:pStyle w:val="a3"/>
      </w:pPr>
      <w:r>
        <w:t xml:space="preserve">　　疏【約當宗。】</w:t>
      </w:r>
      <w:r>
        <w:t xml:space="preserve"> </w:t>
      </w:r>
    </w:p>
    <w:p w14:paraId="6A9CE238" w14:textId="77777777" w:rsidR="00B064BE" w:rsidRDefault="00B064BE">
      <w:pPr>
        <w:pStyle w:val="a3"/>
      </w:pPr>
      <w:r>
        <w:t xml:space="preserve">　　『當宗』就是當部的宗旨，也就是《彌陀經》這部經的宗旨上來說。</w:t>
      </w:r>
      <w:r>
        <w:t xml:space="preserve"> </w:t>
      </w:r>
    </w:p>
    <w:p w14:paraId="1F9F74E2" w14:textId="77777777" w:rsidR="00B064BE" w:rsidRDefault="00B064BE">
      <w:pPr>
        <w:pStyle w:val="a3"/>
      </w:pPr>
      <w:r>
        <w:t xml:space="preserve">　　疏【則傳法聖人。】</w:t>
      </w:r>
      <w:r>
        <w:t xml:space="preserve"> </w:t>
      </w:r>
    </w:p>
    <w:p w14:paraId="4353C337" w14:textId="77777777" w:rsidR="00B064BE" w:rsidRDefault="00B064BE">
      <w:pPr>
        <w:pStyle w:val="a3"/>
      </w:pPr>
      <w:r>
        <w:t xml:space="preserve">　　傳法的聖人，就是指的阿難者，他是佛陀傳法之人。</w:t>
      </w:r>
      <w:r>
        <w:t xml:space="preserve"> </w:t>
      </w:r>
    </w:p>
    <w:p w14:paraId="7F74E8E6" w14:textId="77777777" w:rsidR="00B064BE" w:rsidRDefault="00B064BE">
      <w:pPr>
        <w:pStyle w:val="a3"/>
      </w:pPr>
      <w:r>
        <w:lastRenderedPageBreak/>
        <w:t xml:space="preserve">　　疏【以我無我不二之真我。】</w:t>
      </w:r>
      <w:r>
        <w:t xml:space="preserve"> </w:t>
      </w:r>
    </w:p>
    <w:p w14:paraId="4317AA2E" w14:textId="77777777" w:rsidR="00B064BE" w:rsidRDefault="00B064BE">
      <w:pPr>
        <w:pStyle w:val="a3"/>
      </w:pPr>
      <w:r>
        <w:t xml:space="preserve">　　如果說是我，我們一聽就好懂，阿難自稱是我。『我無我不二之真我』，這個聽了拐彎抹角搞糊塗了。話是非得這麼講法，我是有邊，無我是空邊。「我無我不二」，即有而空，即空而有，這就是二邊中道的真我，雙遮雙照同時。其餘的意思，諸位可以從演義當中去體會到。</w:t>
      </w:r>
      <w:r>
        <w:t xml:space="preserve"> </w:t>
      </w:r>
    </w:p>
    <w:p w14:paraId="7DE86C77" w14:textId="77777777" w:rsidR="00B064BE" w:rsidRDefault="00B064BE">
      <w:pPr>
        <w:pStyle w:val="a3"/>
      </w:pPr>
      <w:r>
        <w:t xml:space="preserve">　　疏【根境非一異之妙耳。】</w:t>
      </w:r>
      <w:r>
        <w:t xml:space="preserve"> </w:t>
      </w:r>
    </w:p>
    <w:p w14:paraId="5896158D" w14:textId="77777777" w:rsidR="00B064BE" w:rsidRDefault="00B064BE">
      <w:pPr>
        <w:pStyle w:val="a3"/>
      </w:pPr>
      <w:r>
        <w:t xml:space="preserve">　　『根』是指的耳根，『境』就是耳根它的對象，我們講的聲塵，聲塵是耳根之境，就是耳根的境界。「根境非一」，非異，不一不異。這都是發明諸法的實相，我們現在很難體會到這個意思，是我們迷在事相上。所以凡是佛講到真實話，說出根境真實的樣子，我們就聽得很茫然，不能夠理解。如果要隨順我們眾生的知見，迷惑顛倒的知見，我們一聽好像都懂了，是不是真懂？真不懂。平常我們都自以為很懂得，人家一問起來，問題出來了，才發覺得有問題。沒有人問，我們都還以為我們自己懂得很多，認識得很清楚，實實在在我們是生活在顛倒錯亂之中，諸佛菩薩才生活在正知正見，實相的境界之中。我們讀到大乘經典，佛菩薩講的這些話句句是真實。</w:t>
      </w:r>
      <w:r>
        <w:t xml:space="preserve"> </w:t>
      </w:r>
    </w:p>
    <w:p w14:paraId="10C5BA09" w14:textId="77777777" w:rsidR="00B064BE" w:rsidRDefault="00B064BE">
      <w:pPr>
        <w:pStyle w:val="a3"/>
      </w:pPr>
      <w:r>
        <w:t xml:space="preserve">　　這一句如果我們體會到了，我們一定也可以做得到，這就是經上常常講的「寂而常照，照而常寂」。寂與照六根都是同樣的作用，絕不是眼根是照而常寂，寂而常照。眼照的色法、色塵，耳照的就是聲塵，鼻照的是香塵，舌照的是味塵。可見得六根都是寂照的作用，這是諸佛菩薩他們的境界。而我們六根在六塵境界裡面起什麼作用？虛妄分別，我們起的作用是分別、執著、妄想。佛菩薩根塵起的作用是寂而常照，照而常寂。因為照，所以智慧現前。像六祖在《壇經》裡面講，「從一般若生八萬四千智慧」。智慧從哪來的？照來的。</w:t>
      </w:r>
      <w:r>
        <w:t xml:space="preserve"> </w:t>
      </w:r>
    </w:p>
    <w:p w14:paraId="0C7EAFC2" w14:textId="77777777" w:rsidR="00B064BE" w:rsidRDefault="00B064BE">
      <w:pPr>
        <w:pStyle w:val="a3"/>
      </w:pPr>
      <w:r>
        <w:t xml:space="preserve">　　六根接觸六塵境界成就無量的智慧。寂是成就大定，六根在六塵境界裡面生無量的三昧。三昧何以無量？一切境界無量無邊，一一境界裡面都入定。這個意思我們在《華嚴經》講過，好像很久了，記得講那一段經文是哪一品裡面講的，我記得好像在志蓮精舍講的。所以三昧有無量無邊，智慧也有無量無邊，從哪裡來的？你要會「寂而常照，照而常寂」，那才叫修大禪定，修甚深般若智慧。這個從聞的意思裡頭都具足。所以說「根境非一」，不能說一，也不能說異。這種言詞句法都是很巧妙的，善巧方便誘導我們契入不二法門。所以這個言詞句法極其善巧，可是我們一般人看了之後不會，會了就是聖人，不會還是當凡夫。下面一句說：</w:t>
      </w:r>
      <w:r>
        <w:t xml:space="preserve"> </w:t>
      </w:r>
    </w:p>
    <w:p w14:paraId="732959B3" w14:textId="77777777" w:rsidR="00B064BE" w:rsidRDefault="00B064BE">
      <w:pPr>
        <w:pStyle w:val="a3"/>
      </w:pPr>
      <w:r>
        <w:t xml:space="preserve">　　疏【聞娑婆極樂無障礙之法門也。】</w:t>
      </w:r>
      <w:r>
        <w:t xml:space="preserve"> </w:t>
      </w:r>
    </w:p>
    <w:p w14:paraId="14631906" w14:textId="77777777" w:rsidR="00B064BE" w:rsidRDefault="00B064BE">
      <w:pPr>
        <w:pStyle w:val="a3"/>
      </w:pPr>
      <w:r>
        <w:t xml:space="preserve">　　『娑婆』是我們現在居住的所在，『極樂』是阿彌陀佛所化的國土，「娑婆極樂無障礙」，這個話我們聽起來又難懂了。為什麼？多少人想生極樂世界去，就是去不了！為什麼去不了？有障礙。我們要問障礙在哪裡？障礙在前面不會聞。我們用第六意識去聞，用耳識去聞，這就有障礙。假如我們用「我無我不二之真我」去聞，那就沒有障礙了。根境非一非異，這沒有障礙了。為什麼？是一不是二，二就有障礙，一就沒有障礙。我們的障礙在哪裡？本來沒有障礙，事實上確確實實沒有障礙，不但娑婆與極樂沒有障礙，娑婆與十方一切諸佛國土都沒有障礙。諸位要曉得，障礙是假的，不是真的，障礙是迷，迷了的時候我們自己給自己做障礙，所以障礙不是從外來的。</w:t>
      </w:r>
      <w:r>
        <w:t xml:space="preserve"> </w:t>
      </w:r>
    </w:p>
    <w:p w14:paraId="38C3AB5C" w14:textId="77777777" w:rsidR="00B064BE" w:rsidRDefault="00B064BE">
      <w:pPr>
        <w:pStyle w:val="a3"/>
      </w:pPr>
      <w:r>
        <w:t xml:space="preserve">　　真正要學佛，必須要排除障礙，排除障礙從哪裡排除起？一定要從排除分別執著妄想做起。我們同修們一聽到這個話，我也很想把分別執著妄想斷掉，就是斷不了。這個確實也是事實，為什麼你斷不了？理不明，事實的真相你不曉得。因此，縱然你心裡很想斷除，你的方法用錯了，你不懂方法。理論、方法都在大乘經論裡面，我們讀誦大乘經論的目的就是要通達這個理論，明瞭這個方法，然後我們自己才有能力起修，在修學的道路當中才不至於迷失方向，才不至於發生障礙。我們現在把這個境界當作什麼？我們讀誦大乘的目的又何在？這些都是關鍵的所在。</w:t>
      </w:r>
      <w:r>
        <w:t xml:space="preserve"> </w:t>
      </w:r>
    </w:p>
    <w:p w14:paraId="4591BA65" w14:textId="77777777" w:rsidR="00B064BE" w:rsidRDefault="00B064BE">
      <w:pPr>
        <w:pStyle w:val="a3"/>
      </w:pPr>
      <w:r>
        <w:t xml:space="preserve">　　所以我們星期天在這裡研究《六祖壇經》，《六祖壇經》的好處就是把大乘經典裡面所講的理論方法、原理原則全都含攝了。《六祖壇經》，給諸位說，是一部很深的經典。如果我們要對裡面每一句話都能夠懂得，跟諸位說，大乘經典就是它的說明，也可以說就是它的註解。因為我們講註解不好講，為什麼？經典在前，《壇經》在後，《壇經》裡面理論與方法全是淵源於大乘經藏。那一部小冊子辭約而義豐，文字少意思可太豐富了，我們沒有大乘經論的基礎，那個《六祖壇經》談何容易，不會懂的。真的不懂，那也無所謂，沒有什麼大害處，怕的是曲解經義，不但沒有好處，帶來了無限的災難，那就划不來了。要是錯會了意思，盲修瞎練，這個責任要自己負，六祖不會負這個責任的，六祖沒有講錯。我們現在在這裡研究《壇經》有很多好處，因為現在我們圖書館裡面跟大家一塊研究的都是幾部大經，都是非常難得的經典。</w:t>
      </w:r>
      <w:r>
        <w:t xml:space="preserve"> </w:t>
      </w:r>
    </w:p>
    <w:p w14:paraId="02A88398" w14:textId="77777777" w:rsidR="00B064BE" w:rsidRDefault="00B064BE">
      <w:pPr>
        <w:pStyle w:val="a3"/>
      </w:pPr>
      <w:r>
        <w:t xml:space="preserve">　　疏這一段我們就是介紹到此地，下面是鈔，鈔是解釋疏裡面這段文字。</w:t>
      </w:r>
      <w:r>
        <w:t xml:space="preserve"> </w:t>
      </w:r>
    </w:p>
    <w:p w14:paraId="15CD1BF6" w14:textId="77777777" w:rsidR="00B064BE" w:rsidRDefault="00B064BE">
      <w:pPr>
        <w:pStyle w:val="a3"/>
      </w:pPr>
      <w:r>
        <w:t xml:space="preserve">　　鈔【廢別從總者，以不云耳聞，而云我聞。良繇我則統收諸根識等。】</w:t>
      </w:r>
      <w:r>
        <w:t xml:space="preserve"> </w:t>
      </w:r>
    </w:p>
    <w:p w14:paraId="78B6799E" w14:textId="77777777" w:rsidR="00B064BE" w:rsidRDefault="00B064BE">
      <w:pPr>
        <w:pStyle w:val="a3"/>
      </w:pPr>
      <w:r>
        <w:t xml:space="preserve">　　這是把色法與心法都包括了。</w:t>
      </w:r>
      <w:r>
        <w:t xml:space="preserve"> </w:t>
      </w:r>
    </w:p>
    <w:p w14:paraId="0B649DA9" w14:textId="77777777" w:rsidR="00B064BE" w:rsidRDefault="00B064BE">
      <w:pPr>
        <w:pStyle w:val="a3"/>
      </w:pPr>
      <w:r>
        <w:t xml:space="preserve">　　鈔【以總該別，故云我聞。】</w:t>
      </w:r>
      <w:r>
        <w:t xml:space="preserve"> </w:t>
      </w:r>
    </w:p>
    <w:p w14:paraId="2E01083B" w14:textId="77777777" w:rsidR="00B064BE" w:rsidRDefault="00B064BE">
      <w:pPr>
        <w:pStyle w:val="a3"/>
      </w:pPr>
      <w:r>
        <w:t xml:space="preserve">　　這一段就是解釋「廢別從總，故云我聞」這一句。下面這就解釋「大乘中三」。</w:t>
      </w:r>
      <w:r>
        <w:t xml:space="preserve"> </w:t>
      </w:r>
    </w:p>
    <w:p w14:paraId="78A57CDF" w14:textId="77777777" w:rsidR="00B064BE" w:rsidRDefault="00B064BE">
      <w:pPr>
        <w:pStyle w:val="a3"/>
      </w:pPr>
      <w:r>
        <w:t xml:space="preserve">　　鈔【始教等者。】</w:t>
      </w:r>
      <w:r>
        <w:t xml:space="preserve"> </w:t>
      </w:r>
    </w:p>
    <w:p w14:paraId="7FB4751D" w14:textId="77777777" w:rsidR="00B064BE" w:rsidRDefault="00B064BE">
      <w:pPr>
        <w:pStyle w:val="a3"/>
      </w:pPr>
      <w:r>
        <w:t xml:space="preserve">　　『等』就是等終教、頓教。</w:t>
      </w:r>
      <w:r>
        <w:t xml:space="preserve"> </w:t>
      </w:r>
    </w:p>
    <w:p w14:paraId="48FDCE59" w14:textId="77777777" w:rsidR="00B064BE" w:rsidRDefault="00B064BE">
      <w:pPr>
        <w:pStyle w:val="a3"/>
      </w:pPr>
      <w:r>
        <w:t xml:space="preserve">　　鈔【若云我既無我。】</w:t>
      </w:r>
      <w:r>
        <w:t xml:space="preserve"> </w:t>
      </w:r>
    </w:p>
    <w:p w14:paraId="4BE20D10" w14:textId="77777777" w:rsidR="00B064BE" w:rsidRDefault="00B064BE">
      <w:pPr>
        <w:pStyle w:val="a3"/>
      </w:pPr>
      <w:r>
        <w:t xml:space="preserve">　　當然：</w:t>
      </w:r>
      <w:r>
        <w:t xml:space="preserve"> </w:t>
      </w:r>
    </w:p>
    <w:p w14:paraId="3A1C0BC2" w14:textId="77777777" w:rsidR="00B064BE" w:rsidRDefault="00B064BE">
      <w:pPr>
        <w:pStyle w:val="a3"/>
      </w:pPr>
      <w:r>
        <w:t xml:space="preserve">　　鈔【聞亦無聞，是大乘初門，始教意也。】</w:t>
      </w:r>
      <w:r>
        <w:t xml:space="preserve"> </w:t>
      </w:r>
    </w:p>
    <w:p w14:paraId="60FBEF5C" w14:textId="77777777" w:rsidR="00B064BE" w:rsidRDefault="00B064BE">
      <w:pPr>
        <w:pStyle w:val="a3"/>
      </w:pPr>
      <w:r>
        <w:t xml:space="preserve">　　這是大乘始教的教義，始教教義是依諸部般若，偏重在發明一切法空的道理，純粹從真諦上說。內無有能聞者，外無有所聞者，這個才叫真聞。所以引用忉利天主所說的話，「尊者無說，我乃無聞」，這是真說真聞。這是始教的教義。下面說：</w:t>
      </w:r>
      <w:r>
        <w:t xml:space="preserve"> </w:t>
      </w:r>
    </w:p>
    <w:p w14:paraId="3C1A8D1D" w14:textId="77777777" w:rsidR="00B064BE" w:rsidRDefault="00B064BE">
      <w:pPr>
        <w:pStyle w:val="a3"/>
      </w:pPr>
      <w:r>
        <w:t xml:space="preserve">　　鈔【若云從緣故空，不壞假名，即不聞而聞，聞而不聞，終教意也。】</w:t>
      </w:r>
      <w:r>
        <w:t xml:space="preserve"> </w:t>
      </w:r>
    </w:p>
    <w:p w14:paraId="61A47291" w14:textId="77777777" w:rsidR="00B064BE" w:rsidRDefault="00B064BE">
      <w:pPr>
        <w:pStyle w:val="a3"/>
      </w:pPr>
      <w:r>
        <w:t xml:space="preserve">　　佛在大乘佛法裡，講到諸法實相，一定是用「因緣生法」來顯示萬法皆空，「清淨寂滅」來顯示實相。我們凡夫初學的人聽不懂，為什麼聽不懂？我們著了相。佛說萬法因緣生，我們就會想到，這一切法是許許多多條件而生的，我們就著在這裡。譬如說，我們講前面舉的大乘八緣生耳識、九緣生眼識，佛他的目的是不是在這裡講生眼識、生耳識？我們以為是如此，佛的意思不是這個樣子。佛的意思是什麼？眼識、耳識根本不生。不生哪來的聞？可見得我們把佛的意思全都弄反掉了，這就是不解如來真實義。如來真實義，緣生性空，它的真義是在此。</w:t>
      </w:r>
      <w:r>
        <w:t xml:space="preserve"> </w:t>
      </w:r>
    </w:p>
    <w:p w14:paraId="7CCC0721" w14:textId="77777777" w:rsidR="00B064BE" w:rsidRDefault="00B064BE">
      <w:pPr>
        <w:pStyle w:val="a3"/>
      </w:pPr>
      <w:r>
        <w:t xml:space="preserve">　　萬法都是緣生的，萬法都是空寂的。換句話說，一切法根本就沒有生，沒有生哪來的滅？這是諸法實相。佛是用因緣生法這種善巧的技巧把它說出來，本來是說不出來，無說而說。能說所說都離不開緣，換句話說，能說所說也是空寂的。可見得佛所說的一切法，意思全在言外。我們所以沒有辦法懂，我們全都著了言說相、著了名字相、著了因緣相。佛教我們不要執著，而我們怎樣？處處執著。因為執著，法何止二、三！不二法門，從來也沒有摸到過，也沒有見到過。如果我們懂得佛所說法，佛所有的言說，四十九年所說的，說而無說，無說而說。說聽都離不開緣，既然是緣生的法，緣生性空，當體就是空。諸位果然要能體會到緣起性空，就入不二法門了。所以這個叫真說真聞。</w:t>
      </w:r>
      <w:r>
        <w:t xml:space="preserve"> </w:t>
      </w:r>
    </w:p>
    <w:p w14:paraId="3A3A70C1" w14:textId="77777777" w:rsidR="00B064BE" w:rsidRDefault="00B064BE">
      <w:pPr>
        <w:pStyle w:val="a3"/>
      </w:pPr>
      <w:r>
        <w:t xml:space="preserve">　　佛菩薩、古大德運用言詞的善巧，可以說極盡其巧妙，問題在哪裡？要在我們善聽。不善聽的不能懂得說法的意思，善聽的當下就會。當下就會，真像禪宗裡面所說的「言下大悟」，他悟的什麼？悟的是不二法門。不會的，死在言下。會者，頓超；不會者，漸學。常常薰習，而薰習最重要的一個法則就是讀誦，所以諸位千千萬萬不要把讀誦看輕了，讀誦是最有效薰習的辦法，從漸修薰習到頓超。諸位仔細去看看，不要看別的例子，你就看《壇經》裡面的「機緣」那一章，六祖一生在他門下大徹大悟的四十三個人，他是三十七年教學當中成就了四十三個人。我們再仔細看看這四十三個人，都有深厚的讀誦基礎，可見得讀誦大乘非常的重要。</w:t>
      </w:r>
      <w:r>
        <w:t xml:space="preserve"> </w:t>
      </w:r>
    </w:p>
    <w:p w14:paraId="6F046803" w14:textId="77777777" w:rsidR="00B064BE" w:rsidRDefault="00B064BE">
      <w:pPr>
        <w:pStyle w:val="a3"/>
      </w:pPr>
      <w:r>
        <w:t xml:space="preserve">　　諸位也許要問，哪一部經論最適合我們？這個不一定，你喜歡哪一部經論，你就採取哪一部經論，但是最好你取的經論與你自己的行門要能相應，那就最好了。譬如說，我是修淨土法門的，我背誦《彌陀經疏鈔》最理想，為什麼？它跟我們本門相應。讀其他的經論行不行？也行，不是不行。古人的典型猶在，智者大師是天台的祖師，崇尚於《法華》的，你去讀讀他老人家的傳記，他臨命終是求生淨土的，可見得天台大師是「教宗法華，行在彌陀」。所以可以讀《法華經》求生西方極樂世界，不是不行，行的。念《金剛經》的，修淨土法門，也行；念《楞嚴經》的，求生西方淨土，也行。自古以來都多得很。所以這就是看你自己在哪一部經論上你喜愛，這一部經與你有緣。要曉得淨土殊途同歸，哪一個法門都不礙淨土，都可以幫助你成就淨土。</w:t>
      </w:r>
      <w:r>
        <w:t xml:space="preserve"> </w:t>
      </w:r>
    </w:p>
    <w:p w14:paraId="17173B5F" w14:textId="77777777" w:rsidR="00B064BE" w:rsidRDefault="00B064BE">
      <w:pPr>
        <w:pStyle w:val="a3"/>
      </w:pPr>
      <w:r>
        <w:t xml:space="preserve">　　取淨土三經一論，做為我們讀誦大乘的常課，那尤其是好，與我們修行的法門完全相應。只要你肯去讀誦，一遍一遍的，一天又一天，一月又一月，一年又一年，絕無間斷，盡形壽而不間斷，不管工作忙與閒都不間斷，這叫做功夫。懂不懂都不要理會，譬如聽經聽懂了很好，聽不懂不要去研究，研究是什麼？打妄想。起分別、起執著、打妄想，那個路子就走錯了。不懂怎麼？讀、背，這樣才有開悟的一天，一開悟完全都懂了，求真正的理解。沒有悟，還用心意識去研究，如果說是我們研究得不錯，太難講，十個研究的，恐怕就十個要走錯路。這個東西研究不得的，為什麼研究不得？前面都說過，意在言外。無說無聞，你研究個什麼？說的人說而無說，我們聽的人也聽而無聽，無聽而聽，這樣說聽才相應。</w:t>
      </w:r>
      <w:r>
        <w:t xml:space="preserve"> </w:t>
      </w:r>
    </w:p>
    <w:p w14:paraId="714D5DC9" w14:textId="77777777" w:rsidR="00B064BE" w:rsidRDefault="00B064BE">
      <w:pPr>
        <w:pStyle w:val="a3"/>
      </w:pPr>
      <w:r>
        <w:t xml:space="preserve">　　所以佛講的因緣生法意思很深，它是啟發我們悟門的，可是我們一落在思惟裡面，就把我們自己悟門給堵塞了，就不會開悟。所以教下所用的方法往往沒有禪宗有效，教下來得慢，不會，不會再來；禪宗的辦法是來得快，手段也很特別，但是要曉得都是屬於善巧方便。這個意思總是教我們自己能夠達到心境兩亡，所謂六根清淨一塵不染，這個時候諸佛所說的教法，宇宙人生的真相，才能夠大白，才能夠徹悟。所以這裡說『從緣故空，不壞假名』，這是終教，就是用雙照的方法。即有即空，「不壞假名」是即有，「從緣故空」是即空，空有同時，空有相即。所以說『不聞而聞』，「不聞」是前面的空義，「聞」是有義，『聞而不聞』，終教之意。</w:t>
      </w:r>
      <w:r>
        <w:t xml:space="preserve"> </w:t>
      </w:r>
    </w:p>
    <w:p w14:paraId="4013E3A7" w14:textId="77777777" w:rsidR="00B064BE" w:rsidRDefault="00B064BE">
      <w:pPr>
        <w:pStyle w:val="a3"/>
      </w:pPr>
      <w:r>
        <w:t xml:space="preserve">　　鈔【若云能所雙寂，無聞不聞。】</w:t>
      </w:r>
      <w:r>
        <w:t xml:space="preserve"> </w:t>
      </w:r>
    </w:p>
    <w:p w14:paraId="56114C6B" w14:textId="77777777" w:rsidR="00B064BE" w:rsidRDefault="00B064BE">
      <w:pPr>
        <w:pStyle w:val="a3"/>
      </w:pPr>
      <w:r>
        <w:t xml:space="preserve">　　『無聞不聞』，聞與不聞都無。終教的意思，聞與不聞都有；頓教是聞與不聞都無。所以它這個「無」字是貫下去的，無聞無不聞。</w:t>
      </w:r>
      <w:r>
        <w:t xml:space="preserve"> </w:t>
      </w:r>
    </w:p>
    <w:p w14:paraId="70AD7B09" w14:textId="77777777" w:rsidR="00B064BE" w:rsidRDefault="00B064BE">
      <w:pPr>
        <w:pStyle w:val="a3"/>
      </w:pPr>
      <w:r>
        <w:t xml:space="preserve">　　鈔【離念頓顯，頓教意也。】</w:t>
      </w:r>
      <w:r>
        <w:t xml:space="preserve"> </w:t>
      </w:r>
    </w:p>
    <w:p w14:paraId="4A560420" w14:textId="77777777" w:rsidR="00B064BE" w:rsidRDefault="00B064BE">
      <w:pPr>
        <w:pStyle w:val="a3"/>
      </w:pPr>
      <w:r>
        <w:t xml:space="preserve">　　中國的禪宗就是用的頓教的辦法，中國的大乘教下是用的終教的辦法。所以宗門教下可以說都是講中道第一義，可是雖然講中道第一義，顯中道第一義的方法不一樣。教下用的方法是雙照的方法，宗門多半是雙遮的方法。這就是一個是雙照的中道，一個是雙遮的中道，手法不一樣，達到的境界是相同的。所以教下裡面大開圓解跟宗門的大徹大悟是同樣的境界，沒有高下。</w:t>
      </w:r>
      <w:r>
        <w:t xml:space="preserve"> </w:t>
      </w:r>
    </w:p>
    <w:p w14:paraId="60E92334" w14:textId="77777777" w:rsidR="00B064BE" w:rsidRDefault="00B064BE">
      <w:pPr>
        <w:pStyle w:val="a3"/>
      </w:pPr>
      <w:r>
        <w:t xml:space="preserve">　　我們念佛法門的理一心不亂也是這個境界，所以我們念佛的時候用終教的辦法，或者用頓教的辦法，都行，都可以達到理一心不亂。但是你要是不懂這個方法，不會這個方法，理一心不容易達到。會了這個理論與方法，理一心達不到，古人所謂「取法乎上，僅得乎中」，我們還能得個事一心不亂，也很不錯！往生西方極樂世界是決定可靠的，穩穩當當。所以我們應當要取法乎上，千萬不可以取法乎下。根性劣的，算了，我這個人下品下生就可以了，只要往生西方極樂世界就行了。萬一下品下生還去不了，那不是又糟糕了嗎？我要取上品，上品不行，墮落在中品，也還可以。你要取下品，那下品墮到哪去了？墮到六道裡頭來了。所以必須要取法乎上。換句話說，終教的理論我們多少要懂得一些，對於我們念佛有很大的幫助。</w:t>
      </w:r>
      <w:r>
        <w:t xml:space="preserve"> </w:t>
      </w:r>
    </w:p>
    <w:p w14:paraId="6AF86B16" w14:textId="77777777" w:rsidR="00B064BE" w:rsidRDefault="00B064BE">
      <w:pPr>
        <w:pStyle w:val="a3"/>
      </w:pPr>
      <w:r>
        <w:t xml:space="preserve">　　我們看看淨土宗歷代的祖師，哪一個不是通宗通教的。連我們近代的印光老法師，這是一生提倡念佛法門，他老人家宗教都通。你從《文鈔》裡面去看去，樣樣都通，絕不含糊，所以才能成就。《楞嚴》裡面，尤其是「觀世音菩薩耳根圓通章」，那一章是我們中國禪宗非常重視的一章，採取那個理論與方法去參究。我們念佛的人要會了，給諸位說那就是理念，得一心不亂就是理一心不亂。《楞嚴經》裡面，《楞嚴》的精華就是在「觀世音耳根圓通章」。</w:t>
      </w:r>
      <w:r>
        <w:t xml:space="preserve"> </w:t>
      </w:r>
    </w:p>
    <w:p w14:paraId="57312C18" w14:textId="77777777" w:rsidR="00B064BE" w:rsidRDefault="00B064BE">
      <w:pPr>
        <w:pStyle w:val="a3"/>
      </w:pPr>
      <w:r>
        <w:t xml:space="preserve">　　我們這裡也有一些道友非常難得發心，單單印這一章，印註解的，我們就選圓瑛法師的講義，這個書前天送來的，已經印好了，前天送來的，星期六我們講《楞嚴經》的時候給大家結緣。《楞嚴經》全經不能背誦，能背誦這一卷就很好，這是全經的精華，所以我們這次就印一卷，就是第六卷。</w:t>
      </w:r>
      <w:r>
        <w:t xml:space="preserve"> </w:t>
      </w:r>
    </w:p>
    <w:p w14:paraId="14756D5D" w14:textId="77777777" w:rsidR="00B064BE" w:rsidRDefault="00B064BE">
      <w:pPr>
        <w:pStyle w:val="a3"/>
      </w:pPr>
      <w:r>
        <w:t xml:space="preserve">　　我選這一卷經出來印，也還有一個特別因緣，我在香港跟海仁老和尚見一次面討論到《楞嚴經》這樁事情。我跟他見面，他九十多歲了，海仁老和尚是去年年初過世的。我跟他見面的時候就有很多人說，法師恐怕第二次你見不到面了，老法師年歲太高了，果然如是。所以把這一卷特別單獨流通，也是紀念海仁老和尚。他是一生弘揚《楞嚴經》，在香港跟他學《楞嚴經》的，不但要背《楞嚴經》，還要背註解，我給諸位說過。你要註解不會背，他不收你做學生，你在他那裡旁聽可以，不收你做學生。你要是他的學生，那一定會背註解，經文連註解都要會背，那才能做他的學生。所以在香港他只有三、四個學生，很嚴格。這是一生專門弘揚《楞嚴》的，在香港有首楞嚴王之稱，大家稱他首楞嚴王。</w:t>
      </w:r>
      <w:r>
        <w:t xml:space="preserve"> </w:t>
      </w:r>
    </w:p>
    <w:p w14:paraId="77F137B0" w14:textId="77777777" w:rsidR="00B064BE" w:rsidRDefault="00B064BE">
      <w:pPr>
        <w:pStyle w:val="a3"/>
      </w:pPr>
      <w:r>
        <w:t xml:space="preserve">　　底下說，「若云能所雙寂，無聞不聞，離念頓顯，頓教意也。」這個意思是屬於頓教的意思。下面這一段，我們把它念一念，時間到了，下一次再把這個意思補出來，再補講出來。</w:t>
      </w:r>
      <w:r>
        <w:t xml:space="preserve"> </w:t>
      </w:r>
    </w:p>
    <w:p w14:paraId="7BF24FE6" w14:textId="77777777" w:rsidR="00B064BE" w:rsidRDefault="00B064BE">
      <w:pPr>
        <w:pStyle w:val="a3"/>
      </w:pPr>
      <w:r>
        <w:t xml:space="preserve">　　鈔【我無我者，生而不生，不生而生，即法身故。根境者，聞說阿彌陀佛，能聞所聞，非一異故。娑婆極樂者，所謂娑婆依正，全處極樂之自心故。以此經分攝於圓，應歸法性故。】</w:t>
      </w:r>
      <w:r>
        <w:t xml:space="preserve"> </w:t>
      </w:r>
    </w:p>
    <w:p w14:paraId="19F0193A" w14:textId="77777777" w:rsidR="00B064BE" w:rsidRDefault="00B064BE">
      <w:pPr>
        <w:pStyle w:val="a3"/>
      </w:pPr>
      <w:r>
        <w:t xml:space="preserve">　　這是蓮池大師對於本經的判屬，有一部分是圓教的教義。前面所講的賢首他老人家作的疏鈔他採取《華嚴》的教義，是用十門開啟來講的，在教相上他採取的是賢首的小始終頓圓，採取五教來講的。所以前面講始教、終教、頓教，為什麼不講圓教？這裡圓教的教義少，它是部分，有一部分攝有圓教的意思在，後面會給諸位補出來。就是終教跟頓教的意思多，終教是大乘終教，頓教，這個經的修行方法，若一日到若七日就成就了，它怎麼不頓？說老實話，比禪宗還來得快。密宗即身成佛，還要一生。《彌陀經》七天就可以成就，你看看多快！</w:t>
      </w:r>
      <w:r>
        <w:t xml:space="preserve"> </w:t>
      </w:r>
    </w:p>
    <w:p w14:paraId="2B04847D" w14:textId="77777777" w:rsidR="00B064BE" w:rsidRDefault="00B064BE">
      <w:pPr>
        <w:pStyle w:val="a3"/>
      </w:pPr>
      <w:r>
        <w:t xml:space="preserve">　　我們在其他大乘經裡面去看，諸位很熟悉的《地藏經》，《地藏經》婆羅門女念佛一日一夜就念到一心不亂，可見得《彌陀經》講若一日，真有若一日。光目女也是一日一夜，我在講《地藏經》，《地藏經》經文雖然是不明顯，最低限度光目女是到功夫成一片。功夫成片的能力，生凡聖同居土，帶業往生。決定可靠，沒有問題的。可以自知時至，有這個能力。婆羅門女她能在定中遊歷地獄，換句話說，最低限度她到事一心不亂。事一心不亂在斷證功夫上相等於阿羅漢，有資格到地獄觀光，沒有這個能力去不了。所以人家是，我們從最低最低的限度上來講，人家一日一夜頂少是事一心不亂。可見得不假，《彌陀經》裡面講若一日到若七日是真的，所以它有頓教的教義在裡頭，有頓超的教義在裡頭。</w:t>
      </w:r>
      <w:r>
        <w:t xml:space="preserve"> </w:t>
      </w:r>
    </w:p>
    <w:p w14:paraId="675B6EA6" w14:textId="77777777" w:rsidR="00B064BE" w:rsidRDefault="00B064BE">
      <w:pPr>
        <w:pStyle w:val="a3"/>
      </w:pPr>
      <w:r>
        <w:t xml:space="preserve">　　在這個末法時期，無論研宗研教，諸位要老實念佛，把宗教的理論與善巧運用在念佛上。萬一大災難來了，我們有頓超的法門，最遲我們有確實的把握，七天能成就。但是諸位要曉得，如果理論不透徹，方法不是真正的明瞭，七天有沒有把握？七天有把握，現在就有把握。現在七天就有把握，大難來的時候七天才靠得住。所以我們學佛要認真的幹，不是幹成一個樣子給別人看的，別人跟我們確確實實，我們在世法裡面講是二還不是一，先要自己有把握，然後再隨緣利生。</w:t>
      </w:r>
      <w:r>
        <w:t xml:space="preserve"> </w:t>
      </w:r>
    </w:p>
    <w:p w14:paraId="39B0BBD5" w14:textId="77777777" w:rsidR="00B064BE" w:rsidRDefault="00B064BE">
      <w:pPr>
        <w:pStyle w:val="a3"/>
      </w:pPr>
      <w:r>
        <w:t xml:space="preserve">　　好，我們今天就講到此地。　　</w:t>
      </w:r>
    </w:p>
    <w:sectPr w:rsidR="00B064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1DD7" w14:textId="77777777" w:rsidR="00B064BE" w:rsidRDefault="00B064BE" w:rsidP="00503FC5">
      <w:r>
        <w:separator/>
      </w:r>
    </w:p>
  </w:endnote>
  <w:endnote w:type="continuationSeparator" w:id="0">
    <w:p w14:paraId="044AD9E6" w14:textId="77777777" w:rsidR="00B064BE" w:rsidRDefault="00B064BE" w:rsidP="00503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CB78B" w14:textId="77777777" w:rsidR="00B064BE" w:rsidRDefault="00B064BE" w:rsidP="00503FC5">
      <w:r>
        <w:separator/>
      </w:r>
    </w:p>
  </w:footnote>
  <w:footnote w:type="continuationSeparator" w:id="0">
    <w:p w14:paraId="22F4EAAC" w14:textId="77777777" w:rsidR="00B064BE" w:rsidRDefault="00B064BE" w:rsidP="00503F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C5"/>
    <w:rsid w:val="00503FC5"/>
    <w:rsid w:val="00B064B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1F7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F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F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F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F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