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63D9F" w14:textId="77777777" w:rsidR="00A1663A" w:rsidRDefault="00A1663A">
      <w:r>
        <w:t>阿彌陀經疏鈔</w:t>
      </w:r>
      <w:r>
        <w:t>—</w:t>
      </w:r>
      <w:r>
        <w:t>十方時分者</w:t>
      </w:r>
      <w:r>
        <w:t>……</w:t>
      </w:r>
      <w:r>
        <w:t xml:space="preserve">即以此時為一時也　　（第九十六集）　　</w:t>
      </w:r>
      <w:r>
        <w:t>1978/2</w:t>
      </w:r>
      <w:r>
        <w:t xml:space="preserve">　　台灣景美華藏圖書館　　檔名：</w:t>
      </w:r>
      <w:r>
        <w:t xml:space="preserve">01-002-0096 </w:t>
      </w:r>
    </w:p>
    <w:p w14:paraId="1F16EB49" w14:textId="77777777" w:rsidR="00A1663A" w:rsidRDefault="00A1663A">
      <w:pPr>
        <w:pStyle w:val="a3"/>
      </w:pPr>
      <w:r>
        <w:t xml:space="preserve">　　第五行，我從第四行最後的一個字念：</w:t>
      </w:r>
      <w:r>
        <w:t xml:space="preserve"> </w:t>
      </w:r>
    </w:p>
    <w:p w14:paraId="4D4CFFEC" w14:textId="77777777" w:rsidR="00A1663A" w:rsidRDefault="00A1663A">
      <w:pPr>
        <w:pStyle w:val="a3"/>
      </w:pPr>
      <w:r>
        <w:t xml:space="preserve">　　鈔【十方時分者，以十方遍於橫豎，豎則該乎天上，四天一日，人壽五旬；橫則遍乎四洲，贍部三更，俱盧日午，不可定也。】</w:t>
      </w:r>
      <w:r>
        <w:t xml:space="preserve"> </w:t>
      </w:r>
    </w:p>
    <w:p w14:paraId="1E02E79D" w14:textId="77777777" w:rsidR="00A1663A" w:rsidRDefault="00A1663A">
      <w:pPr>
        <w:pStyle w:val="a3"/>
      </w:pPr>
      <w:r>
        <w:t xml:space="preserve">　　這一段是解釋疏裡面所講「十方時分不一」。此地說的『十方』是指十方世界。十方世界的時間不一致，現在我們明瞭，這個『時分』，所謂是以晝夜來分的，我們一晝夜就稱為一天，有日光的時候我們稱為白天，沒有日光我們稱為夜晚。這種「時分」的造成，在我們地球上來講是地球自轉一周，以這個做為時分的標準。可是這個十方世界，就是講太虛空裡面每一個星球它們自轉的速度不相同，有些快，有些慢。譬如月球，現在我們知道得可以說是很詳細了，月球自轉一周跟它繞地球一周時間是相等的，所以在月亮裡面，有半個月的白天，半個月的晚上。我們人間一年三百六十天，如果諸位在月亮裡面就是十二天，月亮裡面的十二天就是我們人間的一年。由此可知，十方世界講的時間差別很大很大。這是從『豎』的講。如果從『橫』的講，「橫」的講是就地球上來講的，剛才說了，向著太陽的是白天，背著太陽的是晚上，我們中國的白天美國是晚上，美國白天是我們中國的晚上，此地已經把地球自轉暗暗含攝在其中了。『贍部三更』，南贍部洲的三更；『俱盧日午』，「俱盧」是北俱盧洲，我們半夜他們是白天。北俱盧洲是不是在我們地球上？很難講。這種說法是說這一個小世界有四大部洲，而四大部洲是同一個日月所照，所以有這個情形</w:t>
      </w:r>
      <w:r>
        <w:t>。我們現在曉得太陽系有八大星行，經裡面講的四大部洲、八中洲這些是不是指八大行星，我們不可得而知。但是就佛法上來講，跟現在天文學觀察，確確實實有類似之處。這一段主要的就是解釋時間不一。</w:t>
      </w:r>
      <w:r>
        <w:t xml:space="preserve"> </w:t>
      </w:r>
    </w:p>
    <w:p w14:paraId="707C3492" w14:textId="77777777" w:rsidR="00A1663A" w:rsidRDefault="00A1663A">
      <w:pPr>
        <w:pStyle w:val="a3"/>
      </w:pPr>
      <w:r>
        <w:t xml:space="preserve">　　即使在我們地球上來說，我們地球，諸位都知道，有所謂時差。這就是講的標準時間，我們台灣所使用的標準時間，中原標準時間。我們中國幅員很大，因此在時差上，我們一共分為五區。換句話說，在中國的東部跟中國的西部要相差五小時，這個時差上要相差五小時，這是我們的幅員相常的廣大。日本人跟我們的時差，大概是一個小時。所以這個時分不定，現在比從前是更容易了解。這也是解釋為什麼用一時的道理，這個道理在《華嚴》裡面、在《大智度論》裡面都給諸位討論過，實在「一時」含的妙義無窮，這是我們應當要明瞭的。這些話都是附帶的，也是破眾生疑惑而發的。下面還有一句：</w:t>
      </w:r>
      <w:r>
        <w:t xml:space="preserve"> </w:t>
      </w:r>
    </w:p>
    <w:p w14:paraId="67F9AA44" w14:textId="77777777" w:rsidR="00A1663A" w:rsidRDefault="00A1663A">
      <w:pPr>
        <w:pStyle w:val="a3"/>
      </w:pPr>
      <w:r>
        <w:t xml:space="preserve">　　鈔【兩土正朔者，歲首之日，名為正朔，震旦五天，不相統屬。】</w:t>
      </w:r>
      <w:r>
        <w:t xml:space="preserve"> </w:t>
      </w:r>
    </w:p>
    <w:p w14:paraId="7005DBD3" w14:textId="77777777" w:rsidR="00A1663A" w:rsidRDefault="00A1663A">
      <w:pPr>
        <w:pStyle w:val="a3"/>
      </w:pPr>
      <w:r>
        <w:t xml:space="preserve">　　這一句是解釋『兩土正朔』不同。「正朔」就是正月初一，元旦這一天。在過去中國跟印度所使用的曆法不相同，以哪一天為一年的第一天，各人定的也不一樣。譬如現在來講，現在陽曆元旦跟我們農曆元旦就不是在一天，就不相同。佛在世的時候是我們中國周朝，周朝的元旦、正月初一，給諸位說是現在陰曆的十月初一。我們現在所用的陰曆是夏曆，夏商周，我們用的是夏曆；如果我們用周曆的話，那就是現在的陰曆十月初一是春節了。我們中國夏商周三代曆法就不一樣，這底下有說：</w:t>
      </w:r>
      <w:r>
        <w:t xml:space="preserve"> </w:t>
      </w:r>
    </w:p>
    <w:p w14:paraId="2BCF27C9" w14:textId="77777777" w:rsidR="00A1663A" w:rsidRDefault="00A1663A">
      <w:pPr>
        <w:pStyle w:val="a3"/>
      </w:pPr>
      <w:r>
        <w:t xml:space="preserve">　　鈔【周正建子，夏正建寅。】</w:t>
      </w:r>
      <w:r>
        <w:t xml:space="preserve"> </w:t>
      </w:r>
    </w:p>
    <w:p w14:paraId="453626DB" w14:textId="77777777" w:rsidR="00A1663A" w:rsidRDefault="00A1663A">
      <w:pPr>
        <w:pStyle w:val="a3"/>
      </w:pPr>
      <w:r>
        <w:lastRenderedPageBreak/>
        <w:t xml:space="preserve">　　『正』就是正朔。周朝的時候，正朔就是元旦這一天，它是『建子』。十二個月是按子丑寅卯這個排的。我們現在子月是十月，丑月是十二月，寅月是正月，以寅為歲首的是夏曆，『夏正建寅』。</w:t>
      </w:r>
      <w:r>
        <w:t xml:space="preserve"> </w:t>
      </w:r>
    </w:p>
    <w:p w14:paraId="497D7B6C" w14:textId="77777777" w:rsidR="00A1663A" w:rsidRDefault="00A1663A">
      <w:pPr>
        <w:pStyle w:val="a3"/>
      </w:pPr>
      <w:r>
        <w:t xml:space="preserve">　　鈔【彼時震旦屬周，而佛在舍衛，舍衛建寅，乃用夏正。】</w:t>
      </w:r>
      <w:r>
        <w:t xml:space="preserve"> </w:t>
      </w:r>
    </w:p>
    <w:p w14:paraId="6DF4AC3B" w14:textId="77777777" w:rsidR="00A1663A" w:rsidRDefault="00A1663A">
      <w:pPr>
        <w:pStyle w:val="a3"/>
      </w:pPr>
      <w:r>
        <w:t xml:space="preserve">　　舍衛國過年跟我們現在過年是一樣的，因為舍衛國在周朝那個時候它是『建寅』，就是以寅月的初一為元旦，跟我們現在一樣。我們現在陰曆是用的夏曆，跟舍衛國的這個曆法是相同的，但是跟周就不相同。</w:t>
      </w:r>
      <w:r>
        <w:t xml:space="preserve"> </w:t>
      </w:r>
    </w:p>
    <w:p w14:paraId="5E805702" w14:textId="77777777" w:rsidR="00A1663A" w:rsidRDefault="00A1663A">
      <w:pPr>
        <w:pStyle w:val="a3"/>
      </w:pPr>
      <w:r>
        <w:t xml:space="preserve">　　鈔【則五天正月，震旦三月，五天二月，震旦四月也，亦不可定。】</w:t>
      </w:r>
      <w:r>
        <w:t xml:space="preserve"> </w:t>
      </w:r>
    </w:p>
    <w:p w14:paraId="7C96C010" w14:textId="77777777" w:rsidR="00A1663A" w:rsidRDefault="00A1663A">
      <w:pPr>
        <w:pStyle w:val="a3"/>
      </w:pPr>
      <w:r>
        <w:t xml:space="preserve">　　這是舉一個例子來說，實際上印度在周朝的時候，那個時候情形跟我們中國是差不多的。我們中國，給諸位說，真正的統一是秦始皇，秦始皇統一了中國，中國成為大一統的局面。在秦以前，尤其是周朝，所謂是八百諸候，那個諸候就是國君，而周朝就等於像現在聯合國一樣，是為天下之宗主，就是每一個諸候對他都崇敬，都用他的曆法。所以說每一個諸候他的國家都是獨立的，無論在政治上、在外交上、在經濟上，統統是獨立的，類似現在美國的聯邦政府，它聯邦有聯邦的人，每一個州有每一個州的法律，州州都可以說獨立，國家政府是叫合眾國，是那麼樣的情形。</w:t>
      </w:r>
      <w:r>
        <w:t xml:space="preserve"> </w:t>
      </w:r>
    </w:p>
    <w:p w14:paraId="3E532BEF" w14:textId="77777777" w:rsidR="00A1663A" w:rsidRDefault="00A1663A">
      <w:pPr>
        <w:pStyle w:val="a3"/>
      </w:pPr>
      <w:r>
        <w:t xml:space="preserve">　　我們周朝那個時候，周雖然是八百諸候裡面的首領，有些諸候並不服從周天子。印度的情形比我們還要糟糕，印度說老實話，還沒有一個大的國君，能夠叫五印度這些小國都服從他的，這個還沒有。所以印度在大一統的局面出現，比我們中國要晚得太多太多了。諸位再看看現在的歐洲，整個歐洲的面積恐怕不比我們中國大，而我們中國在兩千年前就統一了，歐洲一直到現在還沒有統一，還是許許多多的小國。他們的一國，大者不過相當我們二、三個省，小者一個省都不到。諸位要是從歷史文化上研究，歐洲人要比我們中國確確實實是要差得遠。西歐的文化，說老實話，是工業革命之後，由於機械代替了人工，這就是著名的所謂產業革命之後，他們後來居上的是物質文明，所謂是工業發達，在人文上、在學術上，他遠不如東方，這是我們應該要曉得的。說這些話，經裡面也是說這些，都是教我們要認識、要明瞭，不要再有疑惑，佛經為什麼不把世尊說經的年月日記載出來，而說了個一時，這是破我們疑惑的。所以末後一句說：</w:t>
      </w:r>
      <w:r>
        <w:t xml:space="preserve"> </w:t>
      </w:r>
    </w:p>
    <w:p w14:paraId="17C94F10" w14:textId="77777777" w:rsidR="00A1663A" w:rsidRDefault="00A1663A">
      <w:pPr>
        <w:pStyle w:val="a3"/>
      </w:pPr>
      <w:r>
        <w:t xml:space="preserve">　　鈔【故止言一時也。】</w:t>
      </w:r>
      <w:r>
        <w:t xml:space="preserve"> </w:t>
      </w:r>
    </w:p>
    <w:p w14:paraId="20EAC71F" w14:textId="77777777" w:rsidR="00A1663A" w:rsidRDefault="00A1663A">
      <w:pPr>
        <w:pStyle w:val="a3"/>
      </w:pPr>
      <w:r>
        <w:t xml:space="preserve">　　下面這幾句是解釋前面「約當宗，則即說聽頃，心境泯，凡聖會，依正融，一多等」，解釋這幾句的，這幾句是很重要了，這也是一時精義之所在。在前面也曾經給諸位介紹過，那是在疏裡面所講的，現在我們從鈔裡面又看到比較詳細的解釋。</w:t>
      </w:r>
      <w:r>
        <w:t xml:space="preserve"> </w:t>
      </w:r>
    </w:p>
    <w:p w14:paraId="69E5AD7A" w14:textId="77777777" w:rsidR="00A1663A" w:rsidRDefault="00A1663A">
      <w:pPr>
        <w:pStyle w:val="a3"/>
      </w:pPr>
      <w:r>
        <w:t xml:space="preserve">　　鈔【心境者，一心不亂，無能念所念故。】</w:t>
      </w:r>
      <w:r>
        <w:t xml:space="preserve"> </w:t>
      </w:r>
    </w:p>
    <w:p w14:paraId="2B3D0A85" w14:textId="77777777" w:rsidR="00A1663A" w:rsidRDefault="00A1663A">
      <w:pPr>
        <w:pStyle w:val="a3"/>
      </w:pPr>
      <w:r>
        <w:t xml:space="preserve">　　在演義裡面說：「以一心不亂為宗，一心不亂，則內無能念之心，外無所念之境，能所雙消，泯然無跡故。」這是這一段的小註。這一部疏鈔與我們的關係可以說是異常的密切，為什麼？我們在今日之下學佛要想有成就，我們必須認清了方向，全力以赴，才能有所成就。尤其是淨土法門是以一心不亂為宗旨，換句話說，無論以什</w:t>
      </w:r>
      <w:r>
        <w:lastRenderedPageBreak/>
        <w:t>麼樣的方法，持名也好、觀想也好、觀像也好，念佛方法很多，總而言之一句，我們要以一心不亂為宗旨，我們的目標在此地。一心不亂的形象是什麼？在此地我們要將一心不亂的形象給諸位介紹出來。這一句我們同修們當然不太生疏，因為在大經大論裡面我們常常講到。雖然常常講到，我們是不是能夠契入這個境界？這就很難了。</w:t>
      </w:r>
      <w:r>
        <w:t xml:space="preserve"> </w:t>
      </w:r>
    </w:p>
    <w:p w14:paraId="5FC96B0E" w14:textId="77777777" w:rsidR="00A1663A" w:rsidRDefault="00A1663A">
      <w:pPr>
        <w:pStyle w:val="a3"/>
      </w:pPr>
      <w:r>
        <w:t xml:space="preserve">　　此地蓮池大師的給我們講的形象，是要到『無能念所念故』，這就是說明能所是一不是二，正是所謂佛法是不二法門。佛法裡面講能所，給諸位說那是方便說，真實法裡面沒有能所。我們念佛要念到一心，什麼時候是一心？「能所一如」、「能所不二」的時候，這就是一心不亂的時候。這對我們來講是非常的重要。那我們念佛為什麼念不到能所不二？諸位要曉得，這種功夫絕對不是只在念佛上我們才用功，應當在日常生活之中，六根接觸六塵境界之處。眼見色，我們有能見有所見；耳聞聲，我們有能聞有所聞，這個樣子的念佛，諸位想想你要到哪一年才能念到一心不亂？這個叫真正的用功夫，而不是說我念佛的時候，我要念到能所雙忘，眼見色、耳聞聲就不要做到能所雙忘，那行嗎？換句話說，你念佛那個時候的能所雙忘並沒有忘，還是有能有所，有能忘者，有所忘者，還是落在能所裡面。因此宇宙人生一切的事理一定要看破，要徹底究竟的明瞭，才能夠達到理事無礙，事事無礙。無礙就是一，一才無礙，二就有礙了。這是大師用這一句話，一心不亂，心境一如，心跟境是一不是二。這幾句解釋，這一句是總綱，這一句會了，下面都很容易懂。尤其我們今天早晨在《華嚴經合論》裡面所看到李長者一段，說明《大華嚴經》旨趣的一段議論，</w:t>
      </w:r>
      <w:r>
        <w:t>與這個地方的幾句意思完全相契合。我們再看底下一段：</w:t>
      </w:r>
      <w:r>
        <w:t xml:space="preserve"> </w:t>
      </w:r>
    </w:p>
    <w:p w14:paraId="4D1CD0A7" w14:textId="77777777" w:rsidR="00A1663A" w:rsidRDefault="00A1663A">
      <w:pPr>
        <w:pStyle w:val="a3"/>
      </w:pPr>
      <w:r>
        <w:t xml:space="preserve">　　鈔【凡聖者，與諸上善人，同會一處故。】</w:t>
      </w:r>
      <w:r>
        <w:t xml:space="preserve"> </w:t>
      </w:r>
    </w:p>
    <w:p w14:paraId="657D64F7" w14:textId="77777777" w:rsidR="00A1663A" w:rsidRDefault="00A1663A">
      <w:pPr>
        <w:pStyle w:val="a3"/>
      </w:pPr>
      <w:r>
        <w:t xml:space="preserve">　　我們讀了這個經一定就想到，我們到了西方極樂世界，西方極樂世界有許多『諸上善人』。我們跟他相會在一起，這叫與諸上善『同會一處』。今天晚上我們因緣很殊勝，香港有許多道友到我們道場來了，都是我過去在香港講經很熟悉的，我也常常念著他們，難得法師率領這些諸上善人，與我們同會一處。諸位要曉得，佛經裡面講的「同會一處」，不是這種同會，而是怎樣的同會一處？彼此都證到一心不亂了，就是同會一處，會在哪裡？會在一心不亂之中。我們念佛要念到一心不亂了，就跟西方諸上善人同在一處。我們現在還在娑婆，他在極樂，我們同在一處，同在哪一處？同在一心不亂之處，是這樣的講法。這樣講是真同是假同？給諸位說是真同。真同，我們在此地能不能見到西方？能見到，只要你到一心不亂就能夠見到。我們在此地坐在這裡如如不動，十方世界我們看得清清楚楚，諸佛菩薩說法我們聽得清清楚楚。所謂是不起而至，不起就是不起我這個座位，我已經盡虛空遍法界的諸佛道場都到了。這個不可思議！這就是《華嚴經》裡面所講的不思議的解脫境界。我們讀《華嚴經》，諸位想想釋迦牟尼佛在菩提場，不離菩提場而升忉利天，不離菩提場與忉利天又升了夜摩天，這些義趣都在《華嚴經》裡面說明。不動而周遍，這才是「同</w:t>
      </w:r>
      <w:r>
        <w:t>會一處」真正的意思，是真同不是形式上的同。</w:t>
      </w:r>
      <w:r>
        <w:t xml:space="preserve"> </w:t>
      </w:r>
    </w:p>
    <w:p w14:paraId="169750D1" w14:textId="77777777" w:rsidR="00A1663A" w:rsidRDefault="00A1663A">
      <w:pPr>
        <w:pStyle w:val="a3"/>
      </w:pPr>
      <w:r>
        <w:t xml:space="preserve">　　證得一心之後，一心裡面沒有能所，沒有十方，也沒有三世，所以是一不是二。證得一心之後，一心就是成佛的境界，在一心之中，沒有先佛，沒有後佛。所以有很多人，我也遇到有許多人問我，哪一個成佛在前，哪一個成佛在後，經上也有這麼說，那是隨俗諦而說，隨俗諦說有前後差別不同。但是諸位要曉得，佛是以二諦說法。如果隨真諦說，那說真實的話。真諦就是佛所見的現量境界，不是凡夫境界。俗諦是凡夫境界，凡夫境界裡頭有前後、有來去、有差等。如來境界裡面沒有，如來是平等的。《華嚴》裡面五周因果，第二周就是差別因果，第三周是平等因果，差別因果隨俗而說，平等因果隨真而說，真俗不二，這才是圓融無礙。</w:t>
      </w:r>
      <w:r>
        <w:t xml:space="preserve"> </w:t>
      </w:r>
    </w:p>
    <w:p w14:paraId="460429C8" w14:textId="77777777" w:rsidR="00A1663A" w:rsidRDefault="00A1663A">
      <w:pPr>
        <w:pStyle w:val="a3"/>
      </w:pPr>
      <w:r>
        <w:t xml:space="preserve">　　我們成佛了，是不是阿彌陀佛、釋迦牟尼佛成佛在先，我們成佛在後？不是的，到那時候是一不是二，是同不是別，這是妙極了。給諸位說，這是真實話，如果要給你說阿彌陀佛成佛早，釋迦牟尼佛成佛後，我們成佛又在其後，這給諸位說叫方便說法，不是真實說。可是在我們現前這種程度，方便說我們聽得懂，我們覺得很合理，真實說，愈說愈糊塗了，聽不懂了。為什麼說沒有先後？這種道理，實在講，在一般講經很難講到。疏鈔好，疏鈔可以說把整部《大藏經》裡頭的精義濃縮成一部小藏經，圓頓的教義我們隨處可以看得到。在《華嚴．十定品》「裡，十定是講等覺菩薩的境界，十定是什麼樣的定？疏論裡面講得很清楚，「剎那際定」。</w:t>
      </w:r>
      <w:r>
        <w:t xml:space="preserve"> </w:t>
      </w:r>
    </w:p>
    <w:p w14:paraId="28C3BEEA" w14:textId="77777777" w:rsidR="00A1663A" w:rsidRDefault="00A1663A">
      <w:pPr>
        <w:pStyle w:val="a3"/>
      </w:pPr>
      <w:r>
        <w:t xml:space="preserve">　　現在的科學家，他們根據理論的推測，發現了有個定律，時光可以倒流。雖然懂得這個理論還做不到，科學再要發展，能不能做到？能做到。時光可以倒流，我們又可以回到年輕的時候了，而科學上所使用的那些方法，給諸位說，笨到了極處。佛法是巧妙到極處，剎那。佛在經上常給我們講，一彈指有六十剎那，也有的地方說九十剎那。我們不說九十就說六十，經上有這麼說，說少一點。一剎那有九百生滅，這是一切經都這麼說，我們彈指要彈得快，一秒鐘可以彈四次，四次乘六十再乘九百，這是一秒鐘的幾分之幾，這樣乘下來是二十一萬六千分之一秒，這就是「十定品」裡面講的剎那際。如果我們這個心要住在剎那際裡面，給諸位說，時空都成了一，那就是一真法界的境界，這是大乘實教菩薩所證得的境界。</w:t>
      </w:r>
      <w:r>
        <w:t xml:space="preserve"> </w:t>
      </w:r>
    </w:p>
    <w:p w14:paraId="787FE801" w14:textId="77777777" w:rsidR="00A1663A" w:rsidRDefault="00A1663A">
      <w:pPr>
        <w:pStyle w:val="a3"/>
      </w:pPr>
      <w:r>
        <w:t xml:space="preserve">　　而這種境界佛告訴我們，在理論上講，我們個個眾生都具足。所謂人人具足，個個不無，可惜的什麼？我們不能證得。我們為什麼不能證得？我們在剎那際裡面迷了，這也就是《大乘起信論》裡面所講的一念不覺。那一念是多長的時間？那一念是剎那際。佛法裡面所講的圓悟、頓悟，他頓在什麼地方？就是頓入剎那際定。所以這些道理我們要明瞭，明瞭之後我們在修學上才有方向，才有依歸。如果不明瞭，諸位想想看，這樣微細的境界，我們無論修學哪一個法門，我們能不能入這樣深的定？要不入這種深定，宇宙人生的實相不能證得。雖然是在眼前不能證得，而只能夠憑我們思惟想像，所謂是計度分別，去度量度量而已，好像想像那麼個影像，那是想不出來的。為什麼？「言語道斷，心行處滅」，通常我們也常講這兩句話，這兩句話究竟是什麼樣的現象不曉得，讀「十定品」，剎那際才有一個概念。所以大乘經論，諸佛菩薩教我們常常讀誦，讀誦有好處，能叫我們明白這個道理，明瞭之後自己才能夠看得出一條修學光明的捷徑。</w:t>
      </w:r>
      <w:r>
        <w:t xml:space="preserve"> </w:t>
      </w:r>
    </w:p>
    <w:p w14:paraId="5DF455C3" w14:textId="77777777" w:rsidR="00A1663A" w:rsidRDefault="00A1663A">
      <w:pPr>
        <w:pStyle w:val="a3"/>
      </w:pPr>
      <w:r>
        <w:t xml:space="preserve">　　拿念佛法門來講，就是所謂老實念佛，他是個老實人。如果我們這個心裡面還是一剎那有九百生滅，那哪裡算老實？不算老實。這是我們從最根本的理論上來說。老實念佛，這個老實的定義也有五十一種不同，初發心有初發心的老實，初住有初住的老實，初地有初地的老實。我們所講入剎那際定這種老實，這是等覺菩薩的老實。當然不是我們現在能做得到，所以這是講到凡聖，諸上善人，同會一處，這是很高很高的境界。</w:t>
      </w:r>
      <w:r>
        <w:t xml:space="preserve"> </w:t>
      </w:r>
    </w:p>
    <w:p w14:paraId="018B0D29" w14:textId="77777777" w:rsidR="00A1663A" w:rsidRDefault="00A1663A">
      <w:pPr>
        <w:pStyle w:val="a3"/>
      </w:pPr>
      <w:r>
        <w:t xml:space="preserve">　　從疏鈔上來看《彌陀經》，我們才曉得《彌陀經》博大精深，它的博大精深的程度與《華嚴經》根本沒有兩樣。大家都曉得《華嚴經》博大精深，《彌陀經》好像都沒有瞧得起它，我們把兩部經意思合起來看，沒有不相同的。所不相同的，《華嚴經》話說得多一點，《彌陀經》說得少一點，多說、少說，意思沒有兩樣，是一不是二。不但在理上《彌陀經》不比《華嚴》少，不比《華嚴》有什麼欠缺，在行法上說亦復如是，這真是妙極了。《華嚴經》上提倡念佛法門，提倡帶業往生，這在《華嚴經．如來出現品》裡面。而是在一般經裡面我們沒有看到這個境界的，《華嚴》裡面有。善財童子五十三參是《華嚴經》修學的榜樣，第一位參訪的德雲比丘教給他念佛法門，第五十三位善知識，這是一前一後，第五十三位是普賢菩薩，是以十大願王導歸極樂。諸位想想，《華嚴經》是不是跟《彌陀經》一鼻孔出氣？所以我看《華嚴經》就是大本的《彌陀經》，而《佛說阿彌陀經》就是《華嚴經》的略本，沒有兩樣。</w:t>
      </w:r>
      <w:r>
        <w:t xml:space="preserve"> </w:t>
      </w:r>
    </w:p>
    <w:p w14:paraId="4E847FE9" w14:textId="77777777" w:rsidR="00A1663A" w:rsidRDefault="00A1663A">
      <w:pPr>
        <w:pStyle w:val="a3"/>
      </w:pPr>
      <w:r>
        <w:t xml:space="preserve">　　本經所主張，正助雙修。如果拿五十三參來說，念佛是正修，其餘所有善知識教給善財的法門都是助修，所以說「恆順眾生，隨喜功德」，善財給我們做了榜樣。善財童子是修念佛法門，是修往生西方極樂世界，而且在九會裡面諸位很明顯能看得出來，初會普賢菩薩是會主，最末會就是「入法界品」，第九會裡面它有本末兩會，而末會裡面五十三參也就是五十三會。</w:t>
      </w:r>
      <w:r>
        <w:t xml:space="preserve"> </w:t>
      </w:r>
    </w:p>
    <w:p w14:paraId="4C2BF951" w14:textId="77777777" w:rsidR="00A1663A" w:rsidRDefault="00A1663A">
      <w:pPr>
        <w:pStyle w:val="a3"/>
      </w:pPr>
      <w:r>
        <w:t xml:space="preserve">　　我們應當要珍重，應當要重視它。在這一生當中能夠遇到這個法門，能夠理解這個法門，能夠發願修學這個法門，給諸位說是不可思議之事，正是像開經偈裡面所講的「百千萬劫難遭遇」。我們能夠遭遇，遭遇到那應當要珍重，在我們一生當中決定要成就。那麼我們問一問，我們能成就得了嗎？給諸位說，只要你懂理論，你懂得這個方法，不難成就。理論方法不懂，就是盲修瞎練，那就很難。道理明瞭，方法也曉得，換句話說，成就的時間表自己都可以排定，這是剋期求證，人人都能做得到。這是這一段的意思。下面再解釋：</w:t>
      </w:r>
      <w:r>
        <w:t xml:space="preserve"> </w:t>
      </w:r>
    </w:p>
    <w:p w14:paraId="4E087E67" w14:textId="77777777" w:rsidR="00A1663A" w:rsidRDefault="00A1663A">
      <w:pPr>
        <w:pStyle w:val="a3"/>
      </w:pPr>
      <w:r>
        <w:t xml:space="preserve">　　鈔【依正者，佛及水鳥樹林，同說妙法故。】</w:t>
      </w:r>
      <w:r>
        <w:t xml:space="preserve"> </w:t>
      </w:r>
    </w:p>
    <w:p w14:paraId="36E6176D" w14:textId="77777777" w:rsidR="00A1663A" w:rsidRDefault="00A1663A">
      <w:pPr>
        <w:pStyle w:val="a3"/>
      </w:pPr>
      <w:r>
        <w:t xml:space="preserve">　　這一段所說的就是六塵說法，六塵說法也是很難理解的事情。可是諸位要曉得，六塵說法是因，《華嚴經》裡面「情與無情，同圓種智」是果。假如六塵要不說法，情與無情怎麼能夠同圓種智？圓是圓滿，種智就是一切種智，有情與無情共同證得一切種智，也就是說情與無情都成佛了。我們常講有情能成佛，無情桌椅板凳它怎麼會成佛，香爐、蠟燭它也會成佛嗎？這是無情的。能，為什麼能？經裡面有說，諸位大概都能記得，「依報隨正報轉」，有情成佛了，無情也成佛了。前面這一行，第一行，我們開講的時候講「心境者」，心是有情，境是無情，心境一如，心境不二，豈不是情與無情同圓種智嗎？既然情與無情同圓種智，那無情怎麼不說法？而在大經裡面，我們幾乎處處能夠見到無情說法，特別是在《四十華嚴》裡面。我們展開《四十華嚴》，你看善財童子去參訪善知識，第一大科裡面見境思聞，首先見到善知識他生活的環境，他居住的環境，林園、宮殿、房舍，所見到的境界的莊嚴。而這些境界，我們在研究討論常常提出來，都有表法，都有表法就是都在說法。再進一步，再看善知識的人事環境，就是有情的環境，然後再見正報。幾乎這種情形，我們在每一會裡面都見到，那怎麼不是六塵說法？所以依正是一不是二。</w:t>
      </w:r>
      <w:r>
        <w:t xml:space="preserve"> </w:t>
      </w:r>
    </w:p>
    <w:p w14:paraId="341D7A8E" w14:textId="77777777" w:rsidR="00A1663A" w:rsidRDefault="00A1663A">
      <w:pPr>
        <w:pStyle w:val="a3"/>
      </w:pPr>
      <w:r>
        <w:t xml:space="preserve">　　我們讀了這些經要會，會什麼？我們眼前的境界，就是善財童子所參訪的不思議解脫境界。諸位要會了，現在就入了法界，入了法界就是證得一心不亂。那麼五十三參有沒有前後？俗諦上說有先後，五十三位善友，從他跡位形象上來觀察，有代表十住，有代表十行，有代表十迴向，也有代表十地，而代表等覺的有十一位之多，這是有次第，這是從俗諦上來看的。從真諦上來說，是一不是二，法法圓融，一即一切，一切即一。所以從圓融上來看，沒有先後，沒有次第，是一時的。正如「十定品」裡面所講的，剎那際所現的境界，這也就是所謂「行布不礙圓融，圓融不礙行布」。在這個境界裡面依正是一不是二，所以我們在《四十華嚴》裡面所看到的，往往我們在善財童子見善知識，依正這個地方我們就得很大的受用，而在說法裡面只寥寥幾句，這種情形我們也常見。那就是不必再說法了，六根接觸六塵境界，善知識已經把法都傳授了，所以一見面只說幾句客氣話，只說幾句勉勵的話就行了。</w:t>
      </w:r>
      <w:r>
        <w:t xml:space="preserve"> </w:t>
      </w:r>
    </w:p>
    <w:p w14:paraId="69F357C6" w14:textId="77777777" w:rsidR="00A1663A" w:rsidRDefault="00A1663A">
      <w:pPr>
        <w:pStyle w:val="a3"/>
      </w:pPr>
      <w:r>
        <w:t xml:space="preserve">　　這是『佛』是正報、是有情，『水』是依報、是無情，『鳥』是有情，『樹林』是無情，情與無情『同說妙法故』，這就是情與無情同成正覺的意思。後面這一段，這個幾層的意思前面都曾經說過，在疏裡頭說過，它的意思是一層比一層要細膩。怕我們什麼？心境一了，還有凡還有聖，還有這個念頭；凡聖同了，還有依正；依正也一如了，還有一多，這在《楞嚴經》裡面稱之為微細惑，微細的迷惑很不容易斷除，當然在此地不能像《楞嚴》說得那麼詳細。</w:t>
      </w:r>
      <w:r>
        <w:t xml:space="preserve"> </w:t>
      </w:r>
    </w:p>
    <w:p w14:paraId="377B3DFE" w14:textId="77777777" w:rsidR="00A1663A" w:rsidRDefault="00A1663A">
      <w:pPr>
        <w:pStyle w:val="a3"/>
      </w:pPr>
      <w:r>
        <w:t xml:space="preserve">　　鈔【一多者，一佛說經，六方齊讚故。】</w:t>
      </w:r>
      <w:r>
        <w:t xml:space="preserve"> </w:t>
      </w:r>
    </w:p>
    <w:p w14:paraId="0E0604CE" w14:textId="77777777" w:rsidR="00A1663A" w:rsidRDefault="00A1663A">
      <w:pPr>
        <w:pStyle w:val="a3"/>
      </w:pPr>
      <w:r>
        <w:t xml:space="preserve">　　這是指羅什大師所譯的《彌陀經》，後面是『六方』佛的讚歎。而玄奘大師所譯的是十方佛，可見得羅什大師翻譯的簡略，省去了四方，但是在意思上是具足的。六方跟十方只不過是開合不同而已，除了開合不同之外，其餘的沒有兩樣。釋迦牟尼佛是一，六方佛是多，我們心裡頭為什麼有『一多』？因為我們有分別、我們有執著，所以才有一有多。如果我們證得一心，一心是真心，一心的境界是心境一、凡聖一、依正一、一多一，這才叫一心。一心的境界裡頭有無量無邊的德用、無量的智慧、無量的德能，都是一心本具的功德。而教化眾生的時候隨順眾生說一說多、說依說正，證得了一心，在自分之中，心是平等的，是清淨的，一切境界裡面只有一，決定沒有二。如果說心裡還有個一的概念，那錯了，那不是一。為什麼？起了一念，一的對面就是二，連一也不生。不得已而說個一，真正有個一，就糟了。所以一真法界是隨凡夫知見說的，佛心裡有沒有一真法界？沒有。</w:t>
      </w:r>
      <w:r>
        <w:t xml:space="preserve"> </w:t>
      </w:r>
    </w:p>
    <w:p w14:paraId="17F309E9" w14:textId="77777777" w:rsidR="00A1663A" w:rsidRDefault="00A1663A">
      <w:pPr>
        <w:pStyle w:val="a3"/>
      </w:pPr>
      <w:r>
        <w:t xml:space="preserve">　　佛心裡沒有十法界，也沒有一真法界。可見得凡是能夠說得出的，能夠指得出的，都是叫方便法。而方便就是真實，佛用方便法教我們在方便裡面去體悟真實，這是佛說法的用心，佛說法的旨趣。如果我們不能夠體會到這一層，說者就叫閒言語，不能契機，聽者增長無明、增長邪見。怎麼說增長無明、增長邪見？增長分別，增長執著，增長分別就是邪見，增長執著就是無明。因此，佛法裡面講善法，用的這個名詞很妙，叫善巧。因為講方便，我們世間人也有方便，我們方便不善巧。善巧是什麼？在方便法當中開悟，破迷開悟。世間方便法，剛才講了，是增長分別執著。佛法這個方便法，它是斷除分別執著，這個味道大大不相同！這就是佛法跟世間法不一樣的所在。</w:t>
      </w:r>
      <w:r>
        <w:t xml:space="preserve"> </w:t>
      </w:r>
    </w:p>
    <w:p w14:paraId="61CFF686" w14:textId="77777777" w:rsidR="00A1663A" w:rsidRDefault="00A1663A">
      <w:pPr>
        <w:pStyle w:val="a3"/>
      </w:pPr>
      <w:r>
        <w:t xml:space="preserve">　　我們要拿世</w:t>
      </w:r>
      <w:r>
        <w:t>間讀書的態度、讀書的方法，來讀出世間的書，佛法也變成世間法了。這個意思，這個道理，我在講堂裡也常常提醒同學們。我就舉講《百法明門》的例子來說，今天上午我提到大乘佛法入門的書籍，這是一位法師提這個問題，初心，初發心的。《華嚴經》裡面講初心菩薩，那到底是什麼人，是不是我們初發心的？初發心有等級不同，我們現在也是初發心，那個初發心，好比什麼？念一年級，一年級最低了，小學也有一年級，中學也有一年級，大學也有一年級。初心菩薩，我們要是以五乘佛法來說，人天有初發心的，聲聞有初發心的，緣覺有初發心的，菩薩有初發心的。菩薩裡頭有權教菩薩，初發心的菩薩。再說得細一點，以《華嚴》來說小始終頓圓，有始教的初發心，有終教的初發心，有頓教的初發心，有圓教的初發心，到底說哪個初心菩薩？《百法明門》是初發心的一年級的課程，是哪一個學校的一年級？給諸位說是大乘的一年級，不是聲聞緣覺的一年級，更不是人天的一年級。為什麼？因為它這部論文字不多，是法相宗的入門，法相是大乘，入是證入，門是門徑，這是法相入門的書。入門的標準是什麼？是要破人我與法我。</w:t>
      </w:r>
      <w:r>
        <w:t xml:space="preserve"> </w:t>
      </w:r>
    </w:p>
    <w:p w14:paraId="02316C71" w14:textId="77777777" w:rsidR="00A1663A" w:rsidRDefault="00A1663A">
      <w:pPr>
        <w:pStyle w:val="a3"/>
      </w:pPr>
      <w:r>
        <w:t xml:space="preserve">　　諸位在一般經典裡面能夠曉得這個意思，阿羅漢、辟支佛只斷了人我執，法我執還沒有斷，而百法的功效是叫你要斷法我執。所以一開頭，綱領就提出來，「一切法無我」，無我就是無人我、無法我。無人我，煩惱障斷掉了；無法我，所知障斷掉了，他這個地位最低限度也是圓教初住菩薩的地位。拿我們淨土經裡面來講，是理一心不亂的初階，剛剛證得理一心不亂，是這個境界。他用什麼樣的功夫能證得我法二空？就是運用百法。百法說一切現相，都是「因緣所生，當體即空」，這樣講百法才有用處，才能叫我們在這一百法裡頭恍然大悟，就像禪宗裡面所講言下大悟，立刻就能夠契入。而不是叫你什麼？把那一百個法相名詞，阿賴耶識怎麼講，末那怎麼講，一條一條講給你聽。那叫什麼？叫死在句下。增長了一百種的分別，增長了一百種的執著，你還破執著嗎？是增長執著。所以搞錯了，講百法就是增長邪見，增長無明。不但不能夠破我法二執，反而加強了我法二執，增長了我法二執，那就把這一部經給講錯了。我見到有不少講百法的人，只有方便沒有善巧。別人講我不好說，我的那些學生在學校裡面講，像在台大、在師大裡面，他們講我對他就不客氣，所以我要問他，你講的是明門，還是講的黑門？你教人家開智慧，還是增長別人無明？</w:t>
      </w:r>
      <w:r>
        <w:t>我得要問問清楚。可是這個事情難，自己不悟教別人開悟，不是個容易事情。必須要自己開悟，才能教別人開悟。</w:t>
      </w:r>
      <w:r>
        <w:t xml:space="preserve"> </w:t>
      </w:r>
    </w:p>
    <w:p w14:paraId="3D19E4E5" w14:textId="77777777" w:rsidR="00A1663A" w:rsidRDefault="00A1663A">
      <w:pPr>
        <w:pStyle w:val="a3"/>
      </w:pPr>
      <w:r>
        <w:t xml:space="preserve">　　這是解釋微細惑裡面講到最微細，在一心中不見一多，一就是多，多就是一，一多不二，這個意思在大乘了義經典裡面處處都說，《華嚴》說，《法華》也說。智者大師在《法華經》裡開悟了，他悟的什麼？他悟的就是一多不二。最著名的，就是智者大師在「方便品」裡面十如是，他老人家發明了三種念法，講「百界千如」是一如不是二如，百千是多，多就是一，一就是多，一多不二。那個文其味無窮，智者大師的念法，「如是相，相如是，是相如」，他用這樣的念法，這麼一念，經都不要講了，意思全出來了。所以諸位要仔細玩味，怎麼會不開悟？這個地方諸位要悟了，你再看那個經的時候，經一展開，「如是我聞」，那個「如」字其妙無窮！這是最近我們在這些大部經論裡面都討論到這問題。</w:t>
      </w:r>
      <w:r>
        <w:t xml:space="preserve"> </w:t>
      </w:r>
    </w:p>
    <w:p w14:paraId="256F07BA" w14:textId="77777777" w:rsidR="00A1663A" w:rsidRDefault="00A1663A">
      <w:pPr>
        <w:pStyle w:val="a3"/>
      </w:pPr>
      <w:r>
        <w:t xml:space="preserve">　　今天這個經，在疏裡面才講到「一時」，我們把下面這一行念下去。</w:t>
      </w:r>
      <w:r>
        <w:t xml:space="preserve"> </w:t>
      </w:r>
    </w:p>
    <w:p w14:paraId="2F882F95" w14:textId="77777777" w:rsidR="00A1663A" w:rsidRDefault="00A1663A">
      <w:pPr>
        <w:pStyle w:val="a3"/>
      </w:pPr>
      <w:r>
        <w:t xml:space="preserve">　　鈔【如上種種二法，皆成一味，即以此時為一時也。】</w:t>
      </w:r>
      <w:r>
        <w:t xml:space="preserve"> </w:t>
      </w:r>
    </w:p>
    <w:p w14:paraId="169625C6" w14:textId="77777777" w:rsidR="00A1663A" w:rsidRDefault="00A1663A">
      <w:pPr>
        <w:pStyle w:val="a3"/>
      </w:pPr>
      <w:r>
        <w:t xml:space="preserve">　　到這裡把『一時』講完了。這個經講到現在，才把「如是、我聞、一時」，信成就、聞成就、時成就說出來。佛，在下面一段。</w:t>
      </w:r>
      <w:r>
        <w:t xml:space="preserve"> </w:t>
      </w:r>
    </w:p>
    <w:p w14:paraId="1933CAB7" w14:textId="77777777" w:rsidR="00A1663A" w:rsidRDefault="00A1663A">
      <w:pPr>
        <w:pStyle w:val="a3"/>
      </w:pPr>
      <w:r>
        <w:t xml:space="preserve">　　今天時間到了，我們就講到此地。「一時」這一句大概講了三次，這兩個字講了三次，諸位細細的去體會這個意思。將來讀一切經，你看到「如是、我聞、一時」，那裡頭味道就無窮了，不會再覺得這是個疏鈔，枯燥無味，不是如此，裡面有無量無邊的道理在其中。</w:t>
      </w:r>
    </w:p>
    <w:sectPr w:rsidR="00A1663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874B97" w14:textId="77777777" w:rsidR="00A1663A" w:rsidRDefault="00A1663A" w:rsidP="00FA1E18">
      <w:r>
        <w:separator/>
      </w:r>
    </w:p>
  </w:endnote>
  <w:endnote w:type="continuationSeparator" w:id="0">
    <w:p w14:paraId="0808C0AE" w14:textId="77777777" w:rsidR="00A1663A" w:rsidRDefault="00A1663A" w:rsidP="00FA1E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5A43BA" w14:textId="77777777" w:rsidR="00A1663A" w:rsidRDefault="00A1663A" w:rsidP="00FA1E18">
      <w:r>
        <w:separator/>
      </w:r>
    </w:p>
  </w:footnote>
  <w:footnote w:type="continuationSeparator" w:id="0">
    <w:p w14:paraId="539D0CE4" w14:textId="77777777" w:rsidR="00A1663A" w:rsidRDefault="00A1663A" w:rsidP="00FA1E1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E18"/>
    <w:rsid w:val="00A1663A"/>
    <w:rsid w:val="00B519F4"/>
    <w:rsid w:val="00FA1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34335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A1E1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A1E1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A1E1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A1E1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1421</Words>
  <Characters>8101</Characters>
  <Application>Microsoft Office Word</Application>
  <DocSecurity>0</DocSecurity>
  <Lines>67</Lines>
  <Paragraphs>19</Paragraphs>
  <ScaleCrop>false</ScaleCrop>
  <Company/>
  <LinksUpToDate>false</LinksUpToDate>
  <CharactersWithSpaces>9503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2026-08-12T03:36:00Z</dcterms:created>
  <dcterms:modified xsi:type="dcterms:W3CDTF">2026-08-12T03:36:00Z</dcterms:modified>
</cp:coreProperties>
</file>