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5E70" w14:textId="77777777" w:rsidR="00891F3A" w:rsidRDefault="00891F3A">
      <w:r>
        <w:t>阿彌陀經疏鈔</w:t>
      </w:r>
      <w:r>
        <w:t>—</w:t>
      </w:r>
      <w:r>
        <w:t>獨舉千二百</w:t>
      </w:r>
      <w:r>
        <w:t>……</w:t>
      </w:r>
      <w:r>
        <w:t xml:space="preserve">是知識之善故　　（第一Ｏ一集）　　</w:t>
      </w:r>
      <w:r>
        <w:t>1978/2</w:t>
      </w:r>
      <w:r>
        <w:t xml:space="preserve">　　台灣景美華藏圖書館　　檔名：</w:t>
      </w:r>
      <w:r>
        <w:t xml:space="preserve">01-002-0101 </w:t>
      </w:r>
    </w:p>
    <w:p w14:paraId="35A79919" w14:textId="77777777" w:rsidR="00891F3A" w:rsidRDefault="00891F3A">
      <w:pPr>
        <w:pStyle w:val="a3"/>
      </w:pPr>
      <w:r>
        <w:t xml:space="preserve">　　請掀開經本，二百一十八頁第一行：</w:t>
      </w:r>
      <w:r>
        <w:t xml:space="preserve"> </w:t>
      </w:r>
    </w:p>
    <w:p w14:paraId="79A92693" w14:textId="77777777" w:rsidR="00891F3A" w:rsidRDefault="00891F3A">
      <w:pPr>
        <w:pStyle w:val="a3"/>
      </w:pPr>
      <w:r>
        <w:t xml:space="preserve">　　疏【獨舉千二百五十人者，以常隨故。】</w:t>
      </w:r>
      <w:r>
        <w:t xml:space="preserve"> </w:t>
      </w:r>
    </w:p>
    <w:p w14:paraId="6939D514" w14:textId="77777777" w:rsidR="00891F3A" w:rsidRDefault="00891F3A">
      <w:pPr>
        <w:pStyle w:val="a3"/>
      </w:pPr>
      <w:r>
        <w:t xml:space="preserve">　　一切經在眾成就，常常都是列舉一千二百五十人，大師在此地給我們解釋的，這是世尊的常隨眾。當然每一次的法會，與會的大眾人數是相當之多。這一千二百五十人，可以說是當時世尊的學生，世尊到哪個地方去講經，他們都跟在一起，一直到世尊入滅之後才各個分開。因此一切法會裡面，只要提到與會大眾，一定是把他們列在最先。</w:t>
      </w:r>
      <w:r>
        <w:t xml:space="preserve"> </w:t>
      </w:r>
    </w:p>
    <w:p w14:paraId="6AB04DE2" w14:textId="77777777" w:rsidR="00891F3A" w:rsidRDefault="00891F3A">
      <w:pPr>
        <w:pStyle w:val="a3"/>
      </w:pPr>
      <w:r>
        <w:t xml:space="preserve">　　鈔裡面給我們說：</w:t>
      </w:r>
      <w:r>
        <w:t xml:space="preserve"> </w:t>
      </w:r>
    </w:p>
    <w:p w14:paraId="08A8CD58" w14:textId="77777777" w:rsidR="00891F3A" w:rsidRDefault="00891F3A">
      <w:pPr>
        <w:pStyle w:val="a3"/>
      </w:pPr>
      <w:r>
        <w:t xml:space="preserve">　　鈔【常隨者，謂佛出世間，所度羅漢比丘，甚多無量，何獨舉此。以此千二百五十人者，最先歸佛，又常不離佛。】</w:t>
      </w:r>
      <w:r>
        <w:t xml:space="preserve"> </w:t>
      </w:r>
    </w:p>
    <w:p w14:paraId="4EDA4E35" w14:textId="77777777" w:rsidR="00891F3A" w:rsidRDefault="00891F3A">
      <w:pPr>
        <w:pStyle w:val="a3"/>
      </w:pPr>
      <w:r>
        <w:t xml:space="preserve">　　這一句是頂重要的，就是因為他們『常不離佛』。</w:t>
      </w:r>
      <w:r>
        <w:t xml:space="preserve"> </w:t>
      </w:r>
    </w:p>
    <w:p w14:paraId="27F72BA9" w14:textId="77777777" w:rsidR="00891F3A" w:rsidRDefault="00891F3A">
      <w:pPr>
        <w:pStyle w:val="a3"/>
      </w:pPr>
      <w:r>
        <w:t xml:space="preserve">　　鈔【直至佛滅，故獨舉也。】</w:t>
      </w:r>
      <w:r>
        <w:t xml:space="preserve"> </w:t>
      </w:r>
    </w:p>
    <w:p w14:paraId="5052B528" w14:textId="77777777" w:rsidR="00891F3A" w:rsidRDefault="00891F3A">
      <w:pPr>
        <w:pStyle w:val="a3"/>
      </w:pPr>
      <w:r>
        <w:t xml:space="preserve">　　這是剛才我已經說過了。下面說：</w:t>
      </w:r>
      <w:r>
        <w:t xml:space="preserve"> </w:t>
      </w:r>
    </w:p>
    <w:p w14:paraId="0FFC934E" w14:textId="77777777" w:rsidR="00891F3A" w:rsidRDefault="00891F3A">
      <w:pPr>
        <w:pStyle w:val="a3"/>
      </w:pPr>
      <w:r>
        <w:t xml:space="preserve">　　鈔【其他散在四方，雖千里面談，而據迹成文，常法應爾。如仲尼之門，賢達之士，蓋三千焉，而獨舉七十子者，以久在泗濱，相依陳蔡，亦常隨故。】</w:t>
      </w:r>
      <w:r>
        <w:t xml:space="preserve"> </w:t>
      </w:r>
    </w:p>
    <w:p w14:paraId="67ABCDA8" w14:textId="77777777" w:rsidR="00891F3A" w:rsidRDefault="00891F3A">
      <w:pPr>
        <w:pStyle w:val="a3"/>
      </w:pPr>
      <w:r>
        <w:t xml:space="preserve">　　這個地方有兩個典故，需要略略的解釋一下。佛在世的時候，所教化的眾生實在是太多太多了，尤其是佛在世那個時候，印度的學術風氣非常的盛，我們在經典裡面所看到的所謂九十六種外道，這都是屬於學術團體。正如同我們中國春秋戰國時候一樣，諸子百家幾乎都同時出現，造成歷史上文化最高潮的一個時期。諸位要讀歷史就曉得，我們中國自先秦以後，我們的學術都沒有辦法跟先秦來比較，無論是哪一家、哪一派，儒家沒有超過孔子、孟子的，這幾千年當中，道家沒有超過老子、莊子的，墨家也沒有超過墨子的，法家也沒有超過管仲、商鞅的，所以這是歷史上傑出的人物幾乎都出現在同一個時代，真正是空前，拿今天來講是絕後，就是這兩千多年來沒有看到有超越的。佛陀當年出生印度的情形亦復如是，那個學派之多絕不在我們春秋戰國之下；學術的成就，實在講也不亞於中國，這個真正是歷史上的奇蹟。這是學術風氣非常盛，所以求學、求道，這一種風氣當然也隨著形成了。所以一個好的老師，他的學生人數都是上千人以上。我們中國孔老夫子當年的學生，歷史上記載的三千弟子，孔老夫子私人教學，學生也有這麼多。釋迦牟尼佛的教學，在經典裡面來講就更多更多，這是我們應該可以能夠想像得到的。</w:t>
      </w:r>
      <w:r>
        <w:t xml:space="preserve"> </w:t>
      </w:r>
    </w:p>
    <w:p w14:paraId="44FD9A52" w14:textId="77777777" w:rsidR="00891F3A" w:rsidRDefault="00891F3A">
      <w:pPr>
        <w:pStyle w:val="a3"/>
      </w:pPr>
      <w:r>
        <w:t xml:space="preserve">　　『千里面談』，這個典故是唐朝唐太宗李世民，他還沒有做皇帝，封了王位叫秦王。常在軍中，我們讀歷史曉得，唐朝的天下是李世民打下來的，他的功勞實實在在第一，沒有他也就沒有唐朝。他底下能幹的人很多，其中杜如晦、房玄齡，這都是以</w:t>
      </w:r>
      <w:r>
        <w:lastRenderedPageBreak/>
        <w:t>後唐朝的名宰相，李世民在做秦王的時候，這兩個人就是他的幕僚、參謀。這兩個人很能幹，他在軍中有的時候有要緊的事情，就派這兩個人到朝廷去報告軍中之事。高宗對於房玄齡的奏事非常的稱讚，他到這兒來報告軍情，就跟秦王自己親自報告沒有兩樣，所以說是「千里面談」，這是派個代表。此地舉這個例子，是舉佛與這些菩薩、阿羅漢們雖然不住在一起，彼此是心心相應，就如同千里面談一樣。所以除常隨弟子之外，佛的那些大弟子們通常都在外面弘揚佛法，到各個地方去代佛說法。每年只有一個情形，就是夏安居的時候他們會回來。結夏安居，我們讀《楞嚴經》會讀到。雖然是說夏安居回來，是不是全部都回來？在我們想像當中也不可能。回來必然是遭遇到困難，有疑難必須要在這個時候請教世尊開示，這個時候回來；等於說一年一度的進修教育，他們回來參加。假如他在外面主持教化，沒有任何困難，在我們想像當中，他也用不著回來。所以大師在此地說，我們根據跡象來說，當然這些常隨弟子是終年都不離開佛身邊的，這就順理成章，在列舉大眾一定先說他們。不但佛法裡面是如此，世間孔老夫子教學也是如此，孔子的門徒有三千人，常隨眾有七十二人（此地講七十子）。孔老夫子的常隨眾七十二人，因此我們一談到孔老夫子，</w:t>
      </w:r>
      <w:r>
        <w:t>也必定會聯想到這七十二人。『泗濱』是孔老夫子教學的處所，就如同世尊的祇樹給孤獨園一樣。『陳蔡』是陳國與蔡國，是孔老夫子遭到困難的時候，這些學生都跟夫子在一起，同甘苦共患難。所以一提到孔子，我們一定會聯想到這七十二人，所以說『亦常隨故』。這是解釋為什麼要列舉這一千二百五十人，道理就在此地。到這裡是把眾成就裡面的人數說完了。</w:t>
      </w:r>
      <w:r>
        <w:t xml:space="preserve"> </w:t>
      </w:r>
    </w:p>
    <w:p w14:paraId="50161208" w14:textId="77777777" w:rsidR="00891F3A" w:rsidRDefault="00891F3A">
      <w:pPr>
        <w:pStyle w:val="a3"/>
      </w:pPr>
      <w:r>
        <w:t xml:space="preserve">　　「二表位德」，下面是表位德，這一段很重要。</w:t>
      </w:r>
      <w:r>
        <w:t xml:space="preserve"> </w:t>
      </w:r>
    </w:p>
    <w:p w14:paraId="79BE995D" w14:textId="77777777" w:rsidR="00891F3A" w:rsidRDefault="00891F3A">
      <w:pPr>
        <w:pStyle w:val="a3"/>
      </w:pPr>
      <w:r>
        <w:t xml:space="preserve">　　經【皆是大阿羅漢。眾所知識。】</w:t>
      </w:r>
      <w:r>
        <w:t xml:space="preserve"> </w:t>
      </w:r>
    </w:p>
    <w:p w14:paraId="200E8A89" w14:textId="77777777" w:rsidR="00891F3A" w:rsidRDefault="00891F3A">
      <w:pPr>
        <w:pStyle w:val="a3"/>
      </w:pPr>
      <w:r>
        <w:t xml:space="preserve">　　我們看註子裡面：</w:t>
      </w:r>
      <w:r>
        <w:t xml:space="preserve"> </w:t>
      </w:r>
    </w:p>
    <w:p w14:paraId="68E56616" w14:textId="77777777" w:rsidR="00891F3A" w:rsidRDefault="00891F3A">
      <w:pPr>
        <w:pStyle w:val="a3"/>
      </w:pPr>
      <w:r>
        <w:t xml:space="preserve">　　疏【上句表位，下句表德。大者，揀餘小聲聞故，梵語阿羅漢，此有三義：一應供，二殺賊，三無生。即前乞士怖魔破惡果也。】</w:t>
      </w:r>
      <w:r>
        <w:t xml:space="preserve"> </w:t>
      </w:r>
    </w:p>
    <w:p w14:paraId="438A3C4C" w14:textId="77777777" w:rsidR="00891F3A" w:rsidRDefault="00891F3A">
      <w:pPr>
        <w:pStyle w:val="a3"/>
      </w:pPr>
      <w:r>
        <w:t xml:space="preserve">　　詳細的註解在鈔裡面，這個地方我們略略的說一說。特別要注意的就是這個『大』字，我們要注意到它。加上這個「大」字，跟一般的阿羅漢就大大的不相同了，普通我們講阿羅漢是小乘裡面最高的地位，加上一個「大」字就不是小乘的阿羅漢。這個字很重要，為什麼說很重要？因為這部經是大乘經，小乘人沒分。小乘人何以沒有分？縱然佛跟他們說，他們也不相信。不但不相信，還有暗中反對的，像提婆達多之流的，那就是暗中反對，六群比丘之類的，這些我們都必須要曉得。佛在世就有典型、有榜樣給我們看，教給我們應當怎樣學佛。教化眾生一定要有耐心，你看《地藏經》裡面常說的，「閻浮提眾生剛強難化」，不是說今天眾生剛強難化，佛在世就剛強難化。以佛那麼大的德行、那麼高的智慧，還剛強難化，我們今天教學生，怎麼能夠叫學生百依百順？所以沒有耐心是不會成就的。</w:t>
      </w:r>
      <w:r>
        <w:t xml:space="preserve"> </w:t>
      </w:r>
    </w:p>
    <w:p w14:paraId="29381570" w14:textId="77777777" w:rsidR="00891F3A" w:rsidRDefault="00891F3A">
      <w:pPr>
        <w:pStyle w:val="a3"/>
      </w:pPr>
      <w:r>
        <w:t xml:space="preserve">　　這些大阿羅漢就不一樣了，大阿羅漢通常有兩個意思：一個意思是指大乘法裡面的阿羅漢，這個地位就高了。大乘阿羅漢要到十地菩薩才有這個稱號，也就是法雲地的菩薩稱為阿羅漢，法雲地以前都不能稱阿羅漢，這是一種講法。另外一種講法，就是迴小向大的阿羅漢，也稱為大乘阿羅漢。他在小乘證了阿羅漢果，現在捨棄小乘，要學大乘法，我們一般說這是大阿羅漢，也有這種稱法。但是在此地是取前一個意</w:t>
      </w:r>
      <w:r>
        <w:lastRenderedPageBreak/>
        <w:t>思，而不取後一個意思。「阿羅漢」是印度話音譯過來的，在五不翻的例子裡面是屬於含多義不翻。這個地方就舉出三個意思，第一個是『應供』，第二個是『殺賊』，第三個是『無生』。這三個意思，我們留在鈔裡面再說，鈔裡面有註解。這是果地上的三個意思。實際上他就是比丘，比丘是在因地上，因地上比丘有乞士、怖魔、破惡這三個意思。比丘是阿羅漢之因，阿羅漢是比丘之果。這是略說。下面再講「知識」，什麼叫做「知識」？</w:t>
      </w:r>
      <w:r>
        <w:t xml:space="preserve"> </w:t>
      </w:r>
    </w:p>
    <w:p w14:paraId="679B3DC1" w14:textId="77777777" w:rsidR="00891F3A" w:rsidRDefault="00891F3A">
      <w:pPr>
        <w:pStyle w:val="a3"/>
      </w:pPr>
      <w:r>
        <w:t xml:space="preserve">　　疏【知識者，聞名欽德曰知。】</w:t>
      </w:r>
      <w:r>
        <w:t xml:space="preserve"> </w:t>
      </w:r>
    </w:p>
    <w:p w14:paraId="499D0DAC" w14:textId="77777777" w:rsidR="00891F3A" w:rsidRDefault="00891F3A">
      <w:pPr>
        <w:pStyle w:val="a3"/>
      </w:pPr>
      <w:r>
        <w:t xml:space="preserve">　　這個人我們沒有跟他見過面，可是聽到這個人的名稱，也聽到這個人的道德、學問、文章，我們很仰慕他，但是沒有見過面，這叫『知』，我們知其人。『識』是什麼？「識」是認識。</w:t>
      </w:r>
      <w:r>
        <w:t xml:space="preserve"> </w:t>
      </w:r>
    </w:p>
    <w:p w14:paraId="2922634A" w14:textId="77777777" w:rsidR="00891F3A" w:rsidRDefault="00891F3A">
      <w:pPr>
        <w:pStyle w:val="a3"/>
      </w:pPr>
      <w:r>
        <w:t xml:space="preserve">　　疏【睹形敬奉曰識。】</w:t>
      </w:r>
      <w:r>
        <w:t xml:space="preserve"> </w:t>
      </w:r>
    </w:p>
    <w:p w14:paraId="2747E5A0" w14:textId="77777777" w:rsidR="00891F3A" w:rsidRDefault="00891F3A">
      <w:pPr>
        <w:pStyle w:val="a3"/>
      </w:pPr>
      <w:r>
        <w:t xml:space="preserve">　　「識」是跟他見過面，彼此相識。這是「知識」兩個字一般的解釋。</w:t>
      </w:r>
      <w:r>
        <w:t xml:space="preserve"> </w:t>
      </w:r>
    </w:p>
    <w:p w14:paraId="0C40F981" w14:textId="77777777" w:rsidR="00891F3A" w:rsidRDefault="00891F3A">
      <w:pPr>
        <w:pStyle w:val="a3"/>
      </w:pPr>
      <w:r>
        <w:t xml:space="preserve">　　疏【一云見形為知，見心為識。】</w:t>
      </w:r>
      <w:r>
        <w:t xml:space="preserve"> </w:t>
      </w:r>
    </w:p>
    <w:p w14:paraId="33B07D31" w14:textId="77777777" w:rsidR="00891F3A" w:rsidRDefault="00891F3A">
      <w:pPr>
        <w:pStyle w:val="a3"/>
      </w:pPr>
      <w:r>
        <w:t xml:space="preserve">　　這個意思就更深一層了，比前面要深了。『見形』，我認識這個人，這個叫知；能夠知道他的心，這才叫識。這個很不容易，世間都引以為難，所謂是「知人知面不知心」。能夠知道那個人心裡面所想的，所作所為都能夠預料得到的，這才叫識一個人。前面第一種講法，我們一般人都可以做得到，第二種講法要相當深的學問才能夠做得到，不是普通人能夠做得到的。第三種解釋：</w:t>
      </w:r>
      <w:r>
        <w:t xml:space="preserve"> </w:t>
      </w:r>
    </w:p>
    <w:p w14:paraId="14BF848A" w14:textId="77777777" w:rsidR="00891F3A" w:rsidRDefault="00891F3A">
      <w:pPr>
        <w:pStyle w:val="a3"/>
      </w:pPr>
      <w:r>
        <w:t xml:space="preserve">　　疏【一云知即是識，亦可眾中知識，為眾導故。】</w:t>
      </w:r>
      <w:r>
        <w:t xml:space="preserve"> </w:t>
      </w:r>
    </w:p>
    <w:p w14:paraId="124C5D67" w14:textId="77777777" w:rsidR="00891F3A" w:rsidRDefault="00891F3A">
      <w:pPr>
        <w:pStyle w:val="a3"/>
      </w:pPr>
      <w:r>
        <w:t xml:space="preserve">　　第三種講法，知就是識，識就是知，這兩個字可以當同一個意思來講。</w:t>
      </w:r>
      <w:r>
        <w:t xml:space="preserve"> </w:t>
      </w:r>
    </w:p>
    <w:p w14:paraId="16A805E6" w14:textId="77777777" w:rsidR="00891F3A" w:rsidRDefault="00891F3A">
      <w:pPr>
        <w:pStyle w:val="a3"/>
      </w:pPr>
      <w:r>
        <w:t xml:space="preserve">　　我們看下面的鈔，這個鈔是這段的註解，說得比較上要詳細了。</w:t>
      </w:r>
      <w:r>
        <w:t xml:space="preserve"> </w:t>
      </w:r>
    </w:p>
    <w:p w14:paraId="46F6F4FD" w14:textId="77777777" w:rsidR="00891F3A" w:rsidRDefault="00891F3A">
      <w:pPr>
        <w:pStyle w:val="a3"/>
      </w:pPr>
      <w:r>
        <w:t xml:space="preserve">　　鈔【揀餘者，初果至四果，皆聲聞位。】</w:t>
      </w:r>
      <w:r>
        <w:t xml:space="preserve"> </w:t>
      </w:r>
    </w:p>
    <w:p w14:paraId="0B215CBD" w14:textId="77777777" w:rsidR="00891F3A" w:rsidRDefault="00891F3A">
      <w:pPr>
        <w:pStyle w:val="a3"/>
      </w:pPr>
      <w:r>
        <w:t xml:space="preserve">　　這是講小乘。</w:t>
      </w:r>
      <w:r>
        <w:t xml:space="preserve"> </w:t>
      </w:r>
    </w:p>
    <w:p w14:paraId="19EF756F" w14:textId="77777777" w:rsidR="00891F3A" w:rsidRDefault="00891F3A">
      <w:pPr>
        <w:pStyle w:val="a3"/>
      </w:pPr>
      <w:r>
        <w:t xml:space="preserve">　　鈔【今曰大阿羅漢者，表是四果聲聞也。】</w:t>
      </w:r>
      <w:r>
        <w:t xml:space="preserve"> </w:t>
      </w:r>
    </w:p>
    <w:p w14:paraId="1278F4B3" w14:textId="77777777" w:rsidR="00891F3A" w:rsidRDefault="00891F3A">
      <w:pPr>
        <w:pStyle w:val="a3"/>
      </w:pPr>
      <w:r>
        <w:t xml:space="preserve">　　這是從跡象上說的，他們是四果聲聞，揀別不是三果羅漢、不是二果羅漢、不是初果羅漢，是這麼樣揀別的，完全從跡象上來說。『皆是大阿羅漢』，「皆」也是取大多數，大多數都是，而不能說全體。譬如說阿難尊者也是佛的常隨眾，他在楞嚴會上還是初果，我們就事論事，從跡象上來說他是初果。《楞嚴經》裡面我們可以看到，像他那樣程度的人，在法會裡頭人數也不少。所以此地講的這個「皆是大阿羅漢」是以大多數來講，還有少數沒有證得這個果位的。這是講「揀餘小聲聞故」。</w:t>
      </w:r>
      <w:r>
        <w:t xml:space="preserve"> </w:t>
      </w:r>
    </w:p>
    <w:p w14:paraId="4550348B" w14:textId="77777777" w:rsidR="00891F3A" w:rsidRDefault="00891F3A">
      <w:pPr>
        <w:pStyle w:val="a3"/>
      </w:pPr>
      <w:r>
        <w:t xml:space="preserve">　　下面就是解釋「阿羅漢」的三意，第一個是「應供」。</w:t>
      </w:r>
      <w:r>
        <w:t xml:space="preserve"> </w:t>
      </w:r>
    </w:p>
    <w:p w14:paraId="30FC9735" w14:textId="77777777" w:rsidR="00891F3A" w:rsidRDefault="00891F3A">
      <w:pPr>
        <w:pStyle w:val="a3"/>
      </w:pPr>
      <w:r>
        <w:t xml:space="preserve">　　鈔【應供者，凡夫無德，前三果有德而未大，未名應供，今梵行已立，超出三界，應受人天供養故。】</w:t>
      </w:r>
      <w:r>
        <w:t xml:space="preserve"> </w:t>
      </w:r>
    </w:p>
    <w:p w14:paraId="65419682" w14:textId="77777777" w:rsidR="00891F3A" w:rsidRDefault="00891F3A">
      <w:pPr>
        <w:pStyle w:val="a3"/>
      </w:pPr>
      <w:r>
        <w:t xml:space="preserve">　　這個『應』就是理所當然，他應該要接受人天的供養，所以叫做「應供」。文說得很清楚，凡夫沒有德；初、二、三果雖有德，還不圓滿，所以只能叫乞士，不敢當應供之稱。到阿羅漢『梵行已立』，煩惱斷盡了，身心清淨。阿羅漢是見思煩惱都斷盡了，天人見到他沒有不佩服的。為什麼？我們凡夫有煩惱，我們斷不了，人家有本事把見思煩惱斷掉了，這就比我們高明，就應當接受我們供養。『超出三界』，不再到三界之內來受生死，三界生死的業因他統統都斷了，這就是所謂了生死、出三界，超越輪迴了。所以他是三界之內一切眾生的福田，我們能供養他，這是種福，他也應該為我們做福田，所以稱為「應供」。</w:t>
      </w:r>
      <w:r>
        <w:t xml:space="preserve"> </w:t>
      </w:r>
    </w:p>
    <w:p w14:paraId="2037D34B" w14:textId="77777777" w:rsidR="00891F3A" w:rsidRDefault="00891F3A">
      <w:pPr>
        <w:pStyle w:val="a3"/>
      </w:pPr>
      <w:r>
        <w:t xml:space="preserve">　　下面再引經論來做證。</w:t>
      </w:r>
      <w:r>
        <w:t xml:space="preserve"> </w:t>
      </w:r>
    </w:p>
    <w:p w14:paraId="18B1A476" w14:textId="77777777" w:rsidR="00891F3A" w:rsidRDefault="00891F3A">
      <w:pPr>
        <w:pStyle w:val="a3"/>
      </w:pPr>
      <w:r>
        <w:t xml:space="preserve">　　鈔【俱舍云。】</w:t>
      </w:r>
      <w:r>
        <w:t xml:space="preserve"> </w:t>
      </w:r>
    </w:p>
    <w:p w14:paraId="71FF0FE4" w14:textId="77777777" w:rsidR="00891F3A" w:rsidRDefault="00891F3A">
      <w:pPr>
        <w:pStyle w:val="a3"/>
      </w:pPr>
      <w:r>
        <w:t xml:space="preserve">　　《俱舍論》裡面說。</w:t>
      </w:r>
      <w:r>
        <w:t xml:space="preserve"> </w:t>
      </w:r>
    </w:p>
    <w:p w14:paraId="6111938A" w14:textId="77777777" w:rsidR="00891F3A" w:rsidRDefault="00891F3A">
      <w:pPr>
        <w:pStyle w:val="a3"/>
      </w:pPr>
      <w:r>
        <w:t xml:space="preserve">　　鈔【供養阿羅漢，得現在福報，是人天植福之良田，受施無慚，故曰應供。】</w:t>
      </w:r>
      <w:r>
        <w:t xml:space="preserve"> </w:t>
      </w:r>
    </w:p>
    <w:p w14:paraId="7A55FCC1" w14:textId="77777777" w:rsidR="00891F3A" w:rsidRDefault="00891F3A">
      <w:pPr>
        <w:pStyle w:val="a3"/>
      </w:pPr>
      <w:r>
        <w:t xml:space="preserve">　　這是《俱舍論》裡面一段話。我們能供養阿羅漢，現前就得福。為什麼？阿羅漢是三界之內真正的福田，所以此地講是良田，『植福之良田』。他接受我們供養，他絕不生慚愧心，所以是『應供』。我們接受別人供養，心裡生慚愧心，我們叫乞食。為什麼？我們無德無能，怎麼能夠當得起別人的供養？這學佛要真學佛，希望我這一生決定有成就，我們就要守住乞食的遺教，「乞食以資身命」。當然我們現在的環境跟以往不一樣，跟佛陀在世的時候更不一樣，我們現在除了衣食之外，我們還要居住的環境，還要有交通的工具，這些全都屬於資生之具。但是一定要以慚愧心來接受，受了之後要曉得別人為什麼供養我？是幫助我修道的。我要認真修道了，我也對得起供養的人；假如我心不在道了，我對不起供養的人。修道必須要求成就，換句話說，一定在這一生當中要證道，那我們所接受的十方供養，自己就是福田，他們真正得福了。假如我們自己這一生沒有成就，那就是古大德所講的「披毛戴角還」，將來是要還債的。想到這個地方，我們就應該提高警覺，我們接受眾生的供養愈少愈好，將來還債的時候少還一點；現在要接受得多，將來還得多，麻煩大了！假如人家誠心誠意供養很多給我們怎麼辦？立刻輾轉布施。我自己沒有這麼大的福，我輾</w:t>
      </w:r>
      <w:r>
        <w:t>轉布施，他這個福報更大。</w:t>
      </w:r>
      <w:r>
        <w:t xml:space="preserve"> </w:t>
      </w:r>
    </w:p>
    <w:p w14:paraId="4FCE8055" w14:textId="77777777" w:rsidR="00891F3A" w:rsidRDefault="00891F3A">
      <w:pPr>
        <w:pStyle w:val="a3"/>
      </w:pPr>
      <w:r>
        <w:t xml:space="preserve">　　真正有心學佛，我那個時候一接觸佛法，章嘉大師就這麼告訴我，只要發心正，你一生的四事供養（就是你的生活），諸佛菩薩、護法鬼神就照顧了，自己可以不必操心，聽他安排。就是把心放在道上，只要心在道上，有護法神、有諸佛菩薩在暗中幫助你，這個我們要信得過。如果自己還要去操心，還要去攀緣，我們與道就相違背了；換句話說，諸佛菩薩、護法善神就遠離我們了。再說，我們所攀緣求得來的還是命中所有的；命裡面沒有，你要說攀緣能夠求得來，那你的本事就大了，把因果律推翻了。諸佛菩薩都不能推翻因果律，你有本事推翻因果律，那諸佛菩薩也佩服你。所以說是「一飲一啄，莫非前定」，我們又何苦貪求、何苦去攀緣？真正是得不償失。我們再回過頭來想想，我們要這樣做法，我們連袁了凡都不如。你們看看了凡居士，他沒有遇到雲谷大師的時候，孔先生給他算命算得很準，他一想有道理，什麼妄念都沒有了，那是薄地凡夫。所以諸位要真正心裡面向道，要想成就，一定要相信因果、相信命運，相信我們有定業，相信定業自己可以轉。定業別人不能轉，佛菩薩也沒有法子幫你轉；佛菩薩要有能力幫助我們轉定業，諸佛菩薩哪一個都是大慈大悲，早就替我們轉了。定業要依靠自己來轉，雲谷大師幫助袁了凡的，就是開示</w:t>
      </w:r>
      <w:r>
        <w:t>他這個道理，教給他自己轉業的方法。了凡居士他能夠相信，他能夠接受，他能夠奉行，所以沒有幾年他果然就轉了。這是我們學佛，首先要相信的。</w:t>
      </w:r>
      <w:r>
        <w:t xml:space="preserve"> </w:t>
      </w:r>
    </w:p>
    <w:p w14:paraId="401E1F69" w14:textId="77777777" w:rsidR="00891F3A" w:rsidRDefault="00891F3A">
      <w:pPr>
        <w:pStyle w:val="a3"/>
      </w:pPr>
      <w:r>
        <w:t xml:space="preserve">　　我們在《大智度論》裡面剛剛讀過沒有多久，由於時間的限制，我們沒有細說，可是論文裡面並不很難懂，諸位只要多念幾遍，你就了解布施功德不可思議，我們為什麼不修？布施的果報決定不虛，如果我們能信得過，自然你就發心去做，尤其是大乘佛法裡面最重布施。所以我們出家眾接受在家同修的供養，除了自己必須要用的之外，一定要輾轉布施。千萬不要放在銀行裡面，或者是放利息，那就大錯特錯了，積財喪道。那樣一做，把護法神統統趕跑掉了。為什麼我們會這樣做？一個是無始劫以來貪財的習氣，見到財物就起了貪心，這是業障深重，自己不覺悟。另外一種就是不相信因果，自己總想著我要不多積一點，我明天生活怎麼辦？我明年生活怎麼辦？這都是迷惑、都是愚痴。在家學佛情有可原，為什麼？他有家有業，不得不為明天著想，不得不為明年著想；出家人還想著明天、明年，道業不能成就，為什麼？對於這個世界有留戀，對於這個世界還放不下，這就是很大的障礙。</w:t>
      </w:r>
      <w:r>
        <w:t xml:space="preserve"> </w:t>
      </w:r>
    </w:p>
    <w:p w14:paraId="5EA7D383" w14:textId="77777777" w:rsidR="00891F3A" w:rsidRDefault="00891F3A">
      <w:pPr>
        <w:pStyle w:val="a3"/>
      </w:pPr>
      <w:r>
        <w:t xml:space="preserve">　　我們再看底下的註：</w:t>
      </w:r>
      <w:r>
        <w:t xml:space="preserve"> </w:t>
      </w:r>
    </w:p>
    <w:p w14:paraId="676A36A8" w14:textId="77777777" w:rsidR="00891F3A" w:rsidRDefault="00891F3A">
      <w:pPr>
        <w:pStyle w:val="a3"/>
      </w:pPr>
      <w:r>
        <w:t xml:space="preserve">　　鈔【始焉持缽，期福眾生，今已證道，理應受供。】</w:t>
      </w:r>
      <w:r>
        <w:t xml:space="preserve"> </w:t>
      </w:r>
    </w:p>
    <w:p w14:paraId="70BFC4B6" w14:textId="77777777" w:rsidR="00891F3A" w:rsidRDefault="00891F3A">
      <w:pPr>
        <w:pStyle w:val="a3"/>
      </w:pPr>
      <w:r>
        <w:t xml:space="preserve">　　『始』是初發心。出家受戒，這是托缽乞食，雖然沒有成就，也是眾生的福田，為什麼？你真心在道上。眾生能供養你一缽飯，以歡喜心、以恭敬心，確確實實是眾生的福。到你證道了，這就是證到四果羅漢了，在理上講應該接受眾生的供養。</w:t>
      </w:r>
      <w:r>
        <w:t xml:space="preserve"> </w:t>
      </w:r>
    </w:p>
    <w:p w14:paraId="07EA79B9" w14:textId="77777777" w:rsidR="00891F3A" w:rsidRDefault="00891F3A">
      <w:pPr>
        <w:pStyle w:val="a3"/>
      </w:pPr>
      <w:r>
        <w:t xml:space="preserve">　　鈔【云乞士果也，然佛亦名應供。】</w:t>
      </w:r>
      <w:r>
        <w:t xml:space="preserve"> </w:t>
      </w:r>
    </w:p>
    <w:p w14:paraId="494C6E92" w14:textId="77777777" w:rsidR="00891F3A" w:rsidRDefault="00891F3A">
      <w:pPr>
        <w:pStyle w:val="a3"/>
      </w:pPr>
      <w:r>
        <w:t xml:space="preserve">　　佛的十號當中有「應供」。</w:t>
      </w:r>
      <w:r>
        <w:t xml:space="preserve"> </w:t>
      </w:r>
    </w:p>
    <w:p w14:paraId="143AB201" w14:textId="77777777" w:rsidR="00891F3A" w:rsidRDefault="00891F3A">
      <w:pPr>
        <w:pStyle w:val="a3"/>
      </w:pPr>
      <w:r>
        <w:t xml:space="preserve">　　鈔【羅漢局於人天，佛則人天聲聞緣覺菩薩所應供也。】</w:t>
      </w:r>
      <w:r>
        <w:t xml:space="preserve"> </w:t>
      </w:r>
    </w:p>
    <w:p w14:paraId="2ACB9779" w14:textId="77777777" w:rsidR="00891F3A" w:rsidRDefault="00891F3A">
      <w:pPr>
        <w:pStyle w:val="a3"/>
      </w:pPr>
      <w:r>
        <w:t xml:space="preserve">　　這就是佛與小乘羅漢不相同的地方，小乘羅漢應當接受人天的供養，而佛應當接受菩薩、緣覺、羅漢，接受一切眾生的供養，這是第一個意思。</w:t>
      </w:r>
      <w:r>
        <w:t xml:space="preserve"> </w:t>
      </w:r>
    </w:p>
    <w:p w14:paraId="5F7EBEE4" w14:textId="77777777" w:rsidR="00891F3A" w:rsidRDefault="00891F3A">
      <w:pPr>
        <w:pStyle w:val="a3"/>
      </w:pPr>
      <w:r>
        <w:t xml:space="preserve">　　鈔【殺賊者，煩惱劫功德財，傷智慧命。】</w:t>
      </w:r>
      <w:r>
        <w:t xml:space="preserve"> </w:t>
      </w:r>
    </w:p>
    <w:p w14:paraId="1C6E2B0A" w14:textId="77777777" w:rsidR="00891F3A" w:rsidRDefault="00891F3A">
      <w:pPr>
        <w:pStyle w:val="a3"/>
      </w:pPr>
      <w:r>
        <w:t xml:space="preserve">　　第二個意思，殺賊。有一些看到阿羅漢這三個意思，不求甚解的發生了誤會，「佛教講的是戒殺，阿羅漢還殺賊，那不是破了戒嗎？」我在外面就聽到有人拿這個話來問我，阿羅漢可不可以破戒？不破戒，為什麼阿羅漢要殺賊？殺賊是什麼意思？斷煩惱！斷煩惱意思就相當殺賊。譬如有賊，我們遇到賊了，我們就要受他的害，我們的財物就會被他偷去、被他奪去；煩惱也是如此，煩惱起來了，本性裡面無量的功德失掉了。煩惱現前，智慧也沒有了。</w:t>
      </w:r>
      <w:r>
        <w:t xml:space="preserve"> </w:t>
      </w:r>
    </w:p>
    <w:p w14:paraId="4975DBED" w14:textId="77777777" w:rsidR="00891F3A" w:rsidRDefault="00891F3A">
      <w:pPr>
        <w:pStyle w:val="a3"/>
      </w:pPr>
      <w:r>
        <w:t xml:space="preserve">　　鈔【前三果見惑雖斷，思惑尚存。】</w:t>
      </w:r>
      <w:r>
        <w:t xml:space="preserve"> </w:t>
      </w:r>
    </w:p>
    <w:p w14:paraId="4982DCE7" w14:textId="77777777" w:rsidR="00891F3A" w:rsidRDefault="00891F3A">
      <w:pPr>
        <w:pStyle w:val="a3"/>
      </w:pPr>
      <w:r>
        <w:t xml:space="preserve">　　這是講三果羅漢見思煩惱，見惑八十八品雖然斷盡了，思惑還沒有斷，所以他煩惱沒有斷乾淨。</w:t>
      </w:r>
      <w:r>
        <w:t xml:space="preserve"> </w:t>
      </w:r>
    </w:p>
    <w:p w14:paraId="3C616089" w14:textId="77777777" w:rsidR="00891F3A" w:rsidRDefault="00891F3A">
      <w:pPr>
        <w:pStyle w:val="a3"/>
      </w:pPr>
      <w:r>
        <w:t xml:space="preserve">　　鈔【今斷思惑七十二品俱盡，如亂流悉殄，天下太平，故曰殺賊。始焉以惡為敵，今惡已滅，云破惡果也。】</w:t>
      </w:r>
      <w:r>
        <w:t xml:space="preserve"> </w:t>
      </w:r>
    </w:p>
    <w:p w14:paraId="7EC140B5" w14:textId="77777777" w:rsidR="00891F3A" w:rsidRDefault="00891F3A">
      <w:pPr>
        <w:pStyle w:val="a3"/>
      </w:pPr>
      <w:r>
        <w:t xml:space="preserve">　　這個地方為什麼要講七十二品思惑？我們曉得見惑有八十八品，思惑有八十一品，分配在九地，每一地有九品，九九八十一。初果只斷了見惑，思惑完全存在，必須要到二果羅漢才斷欲界前面六品思惑。斷六品就證二果，再要斷三品，就是欲界後面的三品，這是證三果。三果叫不還果，不還在哪裡？不再到欲界來了。為什麼？欲界的九品思惑他斷盡了，絕對不會再到欲界來了。欲界算一地，四禪四地，四空四地，他還有八地，這個八地惑沒有斷。八地惑每一地九品，八九七十二品，七十二這個數字是這麼來的。七十二品都斷盡了，證四果羅漢，所以說『七十二品俱盡』。</w:t>
      </w:r>
      <w:r>
        <w:t xml:space="preserve"> </w:t>
      </w:r>
    </w:p>
    <w:p w14:paraId="56DC50E5" w14:textId="77777777" w:rsidR="00891F3A" w:rsidRDefault="00891F3A">
      <w:pPr>
        <w:pStyle w:val="a3"/>
      </w:pPr>
      <w:r>
        <w:t xml:space="preserve">　　底下是個比喻，譬喻『亂流悉殄，天下太平』，「亂流」就比喻煩惱，「殄」是殄盡、滅了、滅盡了，這個水也盡了，所以叫殺賊，這個殺賊就是殺煩惱之賊。『始焉以惡為敵』，「始」是開始修行的時候，他作比丘的時候，念念要斷惡，現在惡斷盡了（惡就是煩惱，斷盡了），所以叫做『破惡果』，這是第二個意思。第三個意思是「無生」。</w:t>
      </w:r>
      <w:r>
        <w:t xml:space="preserve"> </w:t>
      </w:r>
    </w:p>
    <w:p w14:paraId="5D1845D2" w14:textId="77777777" w:rsidR="00891F3A" w:rsidRDefault="00891F3A">
      <w:pPr>
        <w:pStyle w:val="a3"/>
      </w:pPr>
      <w:r>
        <w:t xml:space="preserve">　　鈔【無生者，凡夫生死無量。】</w:t>
      </w:r>
      <w:r>
        <w:t xml:space="preserve"> </w:t>
      </w:r>
    </w:p>
    <w:p w14:paraId="073B60F5" w14:textId="77777777" w:rsidR="00891F3A" w:rsidRDefault="00891F3A">
      <w:pPr>
        <w:pStyle w:val="a3"/>
      </w:pPr>
      <w:r>
        <w:t xml:space="preserve">　　無始劫以來，我們在六道裡面生死輪迴，捨身受生無量無邊，我們自己不能夠覺察。諸佛聖人看到我們情形，稱之為「可憐憫者」。生死輪迴從哪來的？我們自己造成這個現象，不是從外來的，真是所謂自作自受。諸位要曉得，本來沒有生死，本來沒有輪迴，本來也沒有三界，全是我們自己製造的麻煩，真正是作繭自縛，沒有別人束縛我們。</w:t>
      </w:r>
      <w:r>
        <w:t xml:space="preserve"> </w:t>
      </w:r>
    </w:p>
    <w:p w14:paraId="0C035E6A" w14:textId="77777777" w:rsidR="00891F3A" w:rsidRDefault="00891F3A">
      <w:pPr>
        <w:pStyle w:val="a3"/>
      </w:pPr>
      <w:r>
        <w:t xml:space="preserve">　　我們再看底下：</w:t>
      </w:r>
      <w:r>
        <w:t xml:space="preserve"> </w:t>
      </w:r>
    </w:p>
    <w:p w14:paraId="7849BFF4" w14:textId="77777777" w:rsidR="00891F3A" w:rsidRDefault="00891F3A">
      <w:pPr>
        <w:pStyle w:val="a3"/>
      </w:pPr>
      <w:r>
        <w:t xml:space="preserve">　　鈔【初果七返生死，二果一生欲界，三果不來欲界，猶生色界。今生緣已盡，不受後有，故曰無生。】</w:t>
      </w:r>
      <w:r>
        <w:t xml:space="preserve"> </w:t>
      </w:r>
    </w:p>
    <w:p w14:paraId="4055DD5D" w14:textId="77777777" w:rsidR="00891F3A" w:rsidRDefault="00891F3A">
      <w:pPr>
        <w:pStyle w:val="a3"/>
      </w:pPr>
      <w:r>
        <w:t xml:space="preserve">　　『初果七返生死』就是證得初果之後，天上人間往返要七次才證阿羅漢果。證得初果之後，給諸位說絕不墮三惡道；不但不墮三惡道，阿修羅道也不會去，果報就是人天。這個在戒律裡面講是道共戒，他不會作惡，不會有這個惡緣，縱然那個因沒有斷，但是沒有緣，所以六道裡面包括了阿修羅，三惡道他不會去的；換句話說，沒有證得初果就很不保險了。證初果是什麼樣子？我們自己想想，我們修了這麼久，有沒有證到初果？也許自己證到了還不曉得。給諸位說，證初果的樣子，身見沒有了，身見就是我見，絕不會把身當作我；邊見沒有了，見取見沒有了，戒取見沒有了，邪見也不生了，這五類錯誤的見解統統都沒有了，這是初果羅漢。我們去反省反省，我們有沒有？我們如果還有這五種見解，那就證明初果沒有證得，六道裡面三惡道還是很有機會。證了初果，三惡道才不去了，為什麼？諸位想想，三惡道的業因，業因當然非常的複雜，佛在綱領上跟我們說，所有業因裡面有主要的因素，餓鬼道是貪心重，不管貪什麼，貪財、貪名、貪利、貪色，不管你貪什麼，乃至於貪佛法，貪的對象不一樣，貪心沒有兩樣。佛法也不能貪，以貪心學佛法還是免不了要到餓鬼道去。瞋恨心是地獄道的業因。愚痴心，邪正、善惡、是非、利害不能夠辨別，這</w:t>
      </w:r>
      <w:r>
        <w:t>就是痴人，愚痴，是畜生道的業因。我們想想，貪瞋痴慢從哪裡來的？從身見來的、從邊見來的，從見取、戒取、邪見來的，這五種見要是斷掉了，粗重的貪瞋痴慢沒有依靠了，自然不生。所以縱然是阿賴耶識裡面種子沒有斷盡，種子習氣還是有貪瞋痴，絕不會有現行的業緣；有種子沒有緣，不會結果的。佛說這些是有道理的，有理論依據，不是隨便說的。</w:t>
      </w:r>
      <w:r>
        <w:t xml:space="preserve"> </w:t>
      </w:r>
    </w:p>
    <w:p w14:paraId="391A1E04" w14:textId="77777777" w:rsidR="00891F3A" w:rsidRDefault="00891F3A">
      <w:pPr>
        <w:pStyle w:val="a3"/>
      </w:pPr>
      <w:r>
        <w:t xml:space="preserve">　　到二果還要一來，為什麼一來？初果見惑斷盡了，思惑完全在；證到二果，欲界的九品思惑斷了六品，還有餘的三品，那個三品力量很弱，只能夠有一次到欲界來受生，所以叫一來果，二果聖人還要到人間來一次。三果他已經把欲界最後的三品也斷盡了；換句話說，欲界的緣他沒有了，叫不來果。雖然不來，他還是在四禪天，修道的人就叫五不還天，經裡面也稱為淨居天。我們常在經典裡面看到淨居天人，這個淨居天人就是指的三果羅漢，他們住在五不還天裡面修道。為什麼他有五種層次不相同？就是那個七十二品的思惑斷證的成分不一樣，所以雖然都在四禪，各個人的境界並不相同。由此可知，四禪天也是凡聖同居土。這個凡聖同居土很顯著的有這個跡象，我們人間是凡聖同居土。欲界裡面的第四天，兜率天是凡聖同居土，四禪天裡面的第四禪是凡聖同居土。雖然凡聖同居，聖知道有凡，凡不知道有聖，這是程度不齊。正如同諸佛菩薩、羅漢在我們這個地球上有居住的所在，可是我們不曉得，我們到那個地方也看不到。諸位讀佛教的史傳，唐朝法照所見到文殊菩薩的大聖竹林寺，他有緣見到了，我們去見不到，我們去是荒山，樹木很多，沒有看到有宮殿樓閣，他有緣見到了，菩薩道場。《慈悲三昧水懺》裡面記載的迦諾迦尊者，阿羅漢的</w:t>
      </w:r>
      <w:r>
        <w:t>道場，也在我們人間，也很殊勝莊嚴，我們凡夫見不到。如果說見不到就說沒有，給諸位說那叫迷信。絕不可以說見不到就說沒有，我們見不到，事實上存在的多得很，怎麼能夠說是我們見不到的就說沒有？太空人登陸月球了，月球上有月光菩薩，太空人沒有發現，說是月球裡頭沒有生物；月球裡面有一種生物，不是我們人能看得見的。太陽裡面也有生物，也</w:t>
      </w:r>
      <w:r>
        <w:t>不是我們人能看得見的。太陽那麼大的火球，生物還能住裡面？那個環境正好適合那一類生物居住的，他要離開那裡，他就會凍壞了。正如同我們地球上南北極的生物不敢想像到赤道，赤道裡面的生物也不敢想像到南北極。各有各的生存環境，各有各的業報不同，不能拿我們自己的標準去看其他一切生物，各類各類不一樣！</w:t>
      </w:r>
      <w:r>
        <w:t xml:space="preserve"> </w:t>
      </w:r>
    </w:p>
    <w:p w14:paraId="39FE4224" w14:textId="77777777" w:rsidR="00891F3A" w:rsidRDefault="00891F3A">
      <w:pPr>
        <w:pStyle w:val="a3"/>
      </w:pPr>
      <w:r>
        <w:t xml:space="preserve">　　這是阿羅漢第三個意思，「不生」。阿羅漢七十二品思惑斷盡了，三界之內的生緣，就是六道輪迴這個因緣他斷了，他如果再到六道來，那是乘願而來，而不是業力。他沒有這個業力，不再造這個業了，所以他要來是乘願而來的，那是又當別論。</w:t>
      </w:r>
      <w:r>
        <w:t xml:space="preserve"> </w:t>
      </w:r>
    </w:p>
    <w:p w14:paraId="6A3C2BE1" w14:textId="77777777" w:rsidR="00891F3A" w:rsidRDefault="00891F3A">
      <w:pPr>
        <w:pStyle w:val="a3"/>
      </w:pPr>
      <w:r>
        <w:t xml:space="preserve">　　鈔【始焉願出生死，令魔起怖，今證無生，云怖魔果也。】</w:t>
      </w:r>
      <w:r>
        <w:t xml:space="preserve"> </w:t>
      </w:r>
    </w:p>
    <w:p w14:paraId="216C378C" w14:textId="77777777" w:rsidR="00891F3A" w:rsidRDefault="00891F3A">
      <w:pPr>
        <w:pStyle w:val="a3"/>
      </w:pPr>
      <w:r>
        <w:t xml:space="preserve">　　最初發心出家修道，願意了生死出三界，魔王恐怖，魔王心裡不安。現在已經達到目的了，確確實實已經證得無生。這個無生，跟諸位說不是無生法忍，小乘人沒有證得無生法忍；這個無生是三界之內他不生了，是這個意思。要從因地裡面說，這是「怖魔」這個意思的果報。向下解釋「知識」兩個字：</w:t>
      </w:r>
      <w:r>
        <w:t xml:space="preserve"> </w:t>
      </w:r>
    </w:p>
    <w:p w14:paraId="4F9BC369" w14:textId="77777777" w:rsidR="00891F3A" w:rsidRDefault="00891F3A">
      <w:pPr>
        <w:pStyle w:val="a3"/>
      </w:pPr>
      <w:r>
        <w:t xml:space="preserve">　　鈔【聞名睹形者，是親疏一對，知者耳聞則思慕願見，識者目擊則奉事不違也。】</w:t>
      </w:r>
      <w:r>
        <w:t xml:space="preserve"> </w:t>
      </w:r>
    </w:p>
    <w:p w14:paraId="25A46CE9" w14:textId="77777777" w:rsidR="00891F3A" w:rsidRDefault="00891F3A">
      <w:pPr>
        <w:pStyle w:val="a3"/>
      </w:pPr>
      <w:r>
        <w:t xml:space="preserve">　　這個好懂，不必再多說了。</w:t>
      </w:r>
      <w:r>
        <w:t xml:space="preserve"> </w:t>
      </w:r>
    </w:p>
    <w:p w14:paraId="2FF2F159" w14:textId="77777777" w:rsidR="00891F3A" w:rsidRDefault="00891F3A">
      <w:pPr>
        <w:pStyle w:val="a3"/>
      </w:pPr>
      <w:r>
        <w:t xml:space="preserve">　　鈔【見形見心者，是淺深一對。知者則面對光儀，識者則神交意地也。】</w:t>
      </w:r>
      <w:r>
        <w:t xml:space="preserve"> </w:t>
      </w:r>
    </w:p>
    <w:p w14:paraId="1621C0D8" w14:textId="77777777" w:rsidR="00891F3A" w:rsidRDefault="00891F3A">
      <w:pPr>
        <w:pStyle w:val="a3"/>
      </w:pPr>
      <w:r>
        <w:t xml:space="preserve">　　這是有淺深不同。下面舉一個例子：</w:t>
      </w:r>
      <w:r>
        <w:t xml:space="preserve"> </w:t>
      </w:r>
    </w:p>
    <w:p w14:paraId="27EFEC52" w14:textId="77777777" w:rsidR="00891F3A" w:rsidRDefault="00891F3A">
      <w:pPr>
        <w:pStyle w:val="a3"/>
      </w:pPr>
      <w:r>
        <w:t xml:space="preserve">　　鈔【如二僧覲佛，其一道亡，佛以亡者為先見我，即見心之謂也。】</w:t>
      </w:r>
      <w:r>
        <w:t xml:space="preserve"> </w:t>
      </w:r>
    </w:p>
    <w:p w14:paraId="3A49D510" w14:textId="77777777" w:rsidR="00891F3A" w:rsidRDefault="00891F3A">
      <w:pPr>
        <w:pStyle w:val="a3"/>
      </w:pPr>
      <w:r>
        <w:t xml:space="preserve">　　這是舉一個例子，這是佛經裡面一段小公案、是一個小故事。在世尊在世的時候，有兩個出家人相約一同去見佛。這個時候正好是熱天（印度在我們中國之南，天氣更為炎熱），走到半路太渴，找到一點水源，這個水裡面有很多小蟲。當中有一個出家人，看到水裡的小蟲不忍心，所以就不肯喝這個水，結果就渴死了，死在道路上。另外一個出家人，他是為了要顧自己生命，也顧不得那些小蟲，所以他就喝了水，生命這才能夠延續。以後他到佛的所在，把他們兩個人的發心，以及路上經過這個事情告訴佛，佛就跟他說：他已經先來見我了，你來得太晚了。這個意思就是說，能夠守佛教誡的，就如同見佛一樣；不能夠守佛教誡的，一天到晚跟在佛的身邊也沒有見佛，那是什麼？只見到佛的身，沒有見到佛的心。那個守教誡的，雖然沒有見到佛身，他見到佛的心了。這是舉淺深不同的意思。下面再解釋：</w:t>
      </w:r>
      <w:r>
        <w:t xml:space="preserve"> </w:t>
      </w:r>
    </w:p>
    <w:p w14:paraId="3D7FA765" w14:textId="77777777" w:rsidR="00891F3A" w:rsidRDefault="00891F3A">
      <w:pPr>
        <w:pStyle w:val="a3"/>
      </w:pPr>
      <w:r>
        <w:t xml:space="preserve">　　鈔【知即識者，猶言相知相識也。德高望重，名滿天下，人人知之，人人識之，故曰眾所知識也。】</w:t>
      </w:r>
      <w:r>
        <w:t xml:space="preserve"> </w:t>
      </w:r>
    </w:p>
    <w:p w14:paraId="6545ACB3" w14:textId="77777777" w:rsidR="00891F3A" w:rsidRDefault="00891F3A">
      <w:pPr>
        <w:pStyle w:val="a3"/>
      </w:pPr>
      <w:r>
        <w:t xml:space="preserve">　　譬如現在，在現在尤其方便，世界上的名人雖然我們不認識他，可是我們都知道，我們常常在電視裡面聽到他的聲音、看到他的面貌，所謂是大眾所知所識，這個就叫做『眾所知識』。但是這個地方揀別的是什麼？是『德高望重』者，有學問、有道德、有地位、有聲望的，指這一類。在過去確確實實，如不是德高望重，他的名不能夠傳之久遠，不能。現在這個時代不一樣，現在時代不需要德高望重，只要你有一點特別的能力，這個名就能夠傳得久遠，到處都曉得。甚至於唱戲的，過去唱戲的在社會上是沒有地位的，而現在你看電視、電影，什麼歌星、明星，都是名滿天下，他那個名氣反而在德高望重者之上，這也是世間的一種顛倒。下面說：</w:t>
      </w:r>
      <w:r>
        <w:t xml:space="preserve"> </w:t>
      </w:r>
    </w:p>
    <w:p w14:paraId="3CFF3528" w14:textId="77777777" w:rsidR="00891F3A" w:rsidRDefault="00891F3A">
      <w:pPr>
        <w:pStyle w:val="a3"/>
      </w:pPr>
      <w:r>
        <w:t xml:space="preserve">　　鈔【一說舉眾之中，此為多知多識。】</w:t>
      </w:r>
      <w:r>
        <w:t xml:space="preserve"> </w:t>
      </w:r>
    </w:p>
    <w:p w14:paraId="25A7091D" w14:textId="77777777" w:rsidR="00891F3A" w:rsidRDefault="00891F3A">
      <w:pPr>
        <w:pStyle w:val="a3"/>
      </w:pPr>
      <w:r>
        <w:t xml:space="preserve">　　『舉眾』是在大眾當中好像有特殊的人物，他一定是多知多識之人。</w:t>
      </w:r>
      <w:r>
        <w:t xml:space="preserve"> </w:t>
      </w:r>
    </w:p>
    <w:p w14:paraId="14155F40" w14:textId="77777777" w:rsidR="00891F3A" w:rsidRDefault="00891F3A">
      <w:pPr>
        <w:pStyle w:val="a3"/>
      </w:pPr>
      <w:r>
        <w:t xml:space="preserve">　　鈔【人天眼目，云眾導也。】</w:t>
      </w:r>
      <w:r>
        <w:t xml:space="preserve"> </w:t>
      </w:r>
    </w:p>
    <w:p w14:paraId="12F3D931" w14:textId="77777777" w:rsidR="00891F3A" w:rsidRDefault="00891F3A">
      <w:pPr>
        <w:pStyle w:val="a3"/>
      </w:pPr>
      <w:r>
        <w:t xml:space="preserve">　　他在大眾當中是居領導地位的，這是在一眾當中的所謂知識，他在一個團體裡面，他是這個團體的領導人。</w:t>
      </w:r>
      <w:r>
        <w:t xml:space="preserve"> </w:t>
      </w:r>
    </w:p>
    <w:p w14:paraId="2FDFF675" w14:textId="77777777" w:rsidR="00891F3A" w:rsidRDefault="00891F3A">
      <w:pPr>
        <w:pStyle w:val="a3"/>
      </w:pPr>
      <w:r>
        <w:t xml:space="preserve">　　鈔【今人稱善知識，亦具二義。】</w:t>
      </w:r>
      <w:r>
        <w:t xml:space="preserve"> </w:t>
      </w:r>
    </w:p>
    <w:p w14:paraId="3DFEAF2F" w14:textId="77777777" w:rsidR="00891F3A" w:rsidRDefault="00891F3A">
      <w:pPr>
        <w:pStyle w:val="a3"/>
      </w:pPr>
      <w:r>
        <w:t xml:space="preserve">　　這是引申的意思。我們在佛經裡面常常讀到『善知識』，普通我們稱呼別人也尊稱之為「善知識」，這個善知識有兩個意思，在此地我們也能夠學到。</w:t>
      </w:r>
      <w:r>
        <w:t xml:space="preserve"> </w:t>
      </w:r>
    </w:p>
    <w:p w14:paraId="6E937F41" w14:textId="77777777" w:rsidR="00891F3A" w:rsidRDefault="00891F3A">
      <w:pPr>
        <w:pStyle w:val="a3"/>
      </w:pPr>
      <w:r>
        <w:t xml:space="preserve">　　鈔【一者對惡而言，以我所知識，有善有惡，今是善之知識故。】</w:t>
      </w:r>
      <w:r>
        <w:t xml:space="preserve"> </w:t>
      </w:r>
    </w:p>
    <w:p w14:paraId="2B85D102" w14:textId="77777777" w:rsidR="00891F3A" w:rsidRDefault="00891F3A">
      <w:pPr>
        <w:pStyle w:val="a3"/>
      </w:pPr>
      <w:r>
        <w:t xml:space="preserve">　　這個善知識是很普通的解釋。我們所知所識的人很多，親戚、朋友、同事、同學，裡頭有惡的也有善的，善的我們就稱為善知識。這是普通禮貌上的稱呼，揀別他不是惡人，他是個善人，現在一般說他是好人，好人就跟我們從前稱善知識意思是一樣的。</w:t>
      </w:r>
      <w:r>
        <w:t xml:space="preserve"> </w:t>
      </w:r>
    </w:p>
    <w:p w14:paraId="47AFFEE3" w14:textId="77777777" w:rsidR="00891F3A" w:rsidRDefault="00891F3A">
      <w:pPr>
        <w:pStyle w:val="a3"/>
      </w:pPr>
      <w:r>
        <w:t xml:space="preserve">　　第二個意思：</w:t>
      </w:r>
      <w:r>
        <w:t xml:space="preserve"> </w:t>
      </w:r>
    </w:p>
    <w:p w14:paraId="45D2170B" w14:textId="77777777" w:rsidR="00891F3A" w:rsidRDefault="00891F3A">
      <w:pPr>
        <w:pStyle w:val="a3"/>
      </w:pPr>
      <w:r>
        <w:t xml:space="preserve">　　鈔【二者此人有了然之知，卓然之識，人所不及，是知識之善故。】</w:t>
      </w:r>
      <w:r>
        <w:t xml:space="preserve"> </w:t>
      </w:r>
    </w:p>
    <w:p w14:paraId="27CACCE6" w14:textId="77777777" w:rsidR="00891F3A" w:rsidRDefault="00891F3A">
      <w:pPr>
        <w:pStyle w:val="a3"/>
      </w:pPr>
      <w:r>
        <w:t xml:space="preserve">　　這就是我們所謂是某一個人他有學問、有道德，有超人的智慧，有卓立的德行，一般人所不及的，這是稱為善知識，這個稱善知識裡面有尊敬之意、有效法之意、有仰慕之意。這兩種意思，我們在佛經裡面可以普遍的看得出來，上對下稱善知識是前一個意思，下對上稱善知識是後一個意思。在經論裡面、在語錄裡面，在一切大眾稱謂當中，這個善知識用得很普遍，尤其在佛門裡面是常用的，我們要懂得善知識這兩個普通的意思。</w:t>
      </w:r>
      <w:r>
        <w:t xml:space="preserve"> </w:t>
      </w:r>
    </w:p>
    <w:p w14:paraId="2A236D78" w14:textId="77777777" w:rsidR="00891F3A" w:rsidRDefault="00891F3A">
      <w:pPr>
        <w:pStyle w:val="a3"/>
      </w:pPr>
      <w:r>
        <w:t xml:space="preserve">　　底下一段「稱理」，這個意思比較上深，文雖然不多，意思很豐富，我們留著下一次再講。今天時間到了。　　</w:t>
      </w:r>
    </w:p>
    <w:sectPr w:rsidR="00891F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34A69" w14:textId="77777777" w:rsidR="00891F3A" w:rsidRDefault="00891F3A" w:rsidP="00641054">
      <w:r>
        <w:separator/>
      </w:r>
    </w:p>
  </w:endnote>
  <w:endnote w:type="continuationSeparator" w:id="0">
    <w:p w14:paraId="12A757ED" w14:textId="77777777" w:rsidR="00891F3A" w:rsidRDefault="00891F3A" w:rsidP="00641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6F97D" w14:textId="77777777" w:rsidR="00891F3A" w:rsidRDefault="00891F3A" w:rsidP="00641054">
      <w:r>
        <w:separator/>
      </w:r>
    </w:p>
  </w:footnote>
  <w:footnote w:type="continuationSeparator" w:id="0">
    <w:p w14:paraId="30CFE38D" w14:textId="77777777" w:rsidR="00891F3A" w:rsidRDefault="00891F3A" w:rsidP="00641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54"/>
    <w:rsid w:val="00641054"/>
    <w:rsid w:val="00891F3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201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10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10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10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10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1460</Words>
  <Characters>8324</Characters>
  <Application>Microsoft Office Word</Application>
  <DocSecurity>0</DocSecurity>
  <Lines>69</Lines>
  <Paragraphs>19</Paragraphs>
  <ScaleCrop>false</ScaleCrop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