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6A53A" w14:textId="77777777" w:rsidR="001554C6" w:rsidRDefault="001554C6">
      <w:r>
        <w:t>阿彌陀經疏鈔</w:t>
      </w:r>
      <w:r>
        <w:t>—</w:t>
      </w:r>
      <w:r>
        <w:t>首舉舍利弗</w:t>
      </w:r>
      <w:r>
        <w:t>……</w:t>
      </w:r>
      <w:r>
        <w:t xml:space="preserve">我法久存　　（第一Ｏ四集）　　</w:t>
      </w:r>
      <w:r>
        <w:t>1978/2</w:t>
      </w:r>
      <w:r>
        <w:t xml:space="preserve">　　台灣景美華藏圖書館　　檔名：</w:t>
      </w:r>
      <w:r>
        <w:t xml:space="preserve">01-002-0104 </w:t>
      </w:r>
    </w:p>
    <w:p w14:paraId="4BED9981" w14:textId="77777777" w:rsidR="001554C6" w:rsidRDefault="001554C6">
      <w:pPr>
        <w:pStyle w:val="a3"/>
      </w:pPr>
      <w:r>
        <w:t xml:space="preserve">　　疏【首舉舍利弗，以此經惟智所解故。】</w:t>
      </w:r>
      <w:r>
        <w:t xml:space="preserve"> </w:t>
      </w:r>
    </w:p>
    <w:p w14:paraId="7526D861" w14:textId="77777777" w:rsidR="001554C6" w:rsidRDefault="001554C6">
      <w:pPr>
        <w:pStyle w:val="a3"/>
      </w:pPr>
      <w:r>
        <w:t xml:space="preserve">　　從這個地方開始。諸位請翻過來看鈔裡面，這一段文相當的重要，特別是說明表法的義趣。經中所列的上首第一位是『舍利弗』尊者，前面曾經給諸位介紹過，「舍利弗」是代表的智慧第一，意思就是說這一部經唯獨智慧才能夠通達。大師在這個鈔裡面，鈔這個小註說得很明白。</w:t>
      </w:r>
      <w:r>
        <w:t xml:space="preserve"> </w:t>
      </w:r>
    </w:p>
    <w:p w14:paraId="6E47FE5E" w14:textId="77777777" w:rsidR="001554C6" w:rsidRDefault="001554C6">
      <w:pPr>
        <w:pStyle w:val="a3"/>
      </w:pPr>
      <w:r>
        <w:t xml:space="preserve">　　鈔【經中謂佛為眾生說此難信之法，難信，則惟智慧深遠者，始信不疑，是以首舉。】</w:t>
      </w:r>
      <w:r>
        <w:t xml:space="preserve"> </w:t>
      </w:r>
    </w:p>
    <w:p w14:paraId="5AF6432C" w14:textId="77777777" w:rsidR="001554C6" w:rsidRDefault="001554C6">
      <w:pPr>
        <w:pStyle w:val="a3"/>
      </w:pPr>
      <w:r>
        <w:t xml:space="preserve">　　我們解釋解釋這個幾句話。淨土法門自古以來一般都稱說，唯佛與佛方能究竟，但是這部《彌陀經》展開經文，好像沒有什麼深奧的道理，看看就像一篇神話故事一樣，因此往往被一般學佛的人所疏忽了。大家都認為《般若經》講這個空理非常的幽玄，唯識裡面分析這個心理現象博大精深，於是乎醉心在般若、唯識裡面歷代不乏其人。真正相信淨土的可沒有幾個，一般人都把這個淨土看作老太婆教，不但是現在大家看這個是老太婆教，自古以來一般人也就把這個看作老太婆教。因為老太婆無知識，沒有學問，叫她念念《彌陀經》，念念阿彌陀佛，求往生西方淨土，這就行了。他對這個西方淨土，他相不相信？他不會相信，為什麼？相信的人沒有不修學的。那個教要是真正通了，無論是般若教也好，唯識教也好，真正通了，他就相信淨土了，就是智慧現前，對於這個法門才不疑惑。</w:t>
      </w:r>
      <w:r>
        <w:t xml:space="preserve"> </w:t>
      </w:r>
    </w:p>
    <w:p w14:paraId="347BE5E6" w14:textId="77777777" w:rsidR="001554C6" w:rsidRDefault="001554C6">
      <w:pPr>
        <w:pStyle w:val="a3"/>
      </w:pPr>
      <w:r>
        <w:t xml:space="preserve">　　我們讀了《彌陀經疏鈔》，尤其是疏鈔還有演義，你看看這麼厚的兩冊，讀了之後這才曉得淨土法門這個小本《彌陀經》不可思議。再回過頭來問問自己信不信？你要相信了，你是有相當的智慧，你沒有相當智慧，你對這個法門必定是有疑惑的。所以自古以來稱這個法門叫難信之法。難信之法，不但是一般人稱難信之法，釋迦牟尼佛自己也稱這個是難信之法，十方諸佛也說這個法門是難信之法。難信能夠信，這就是以智慧才能夠入門，才能夠深解，才能夠入門。所以用舍利弗尊者來表法，道理就在此地。下面有一句說：</w:t>
      </w:r>
      <w:r>
        <w:t xml:space="preserve"> </w:t>
      </w:r>
    </w:p>
    <w:p w14:paraId="102F6626" w14:textId="77777777" w:rsidR="001554C6" w:rsidRDefault="001554C6">
      <w:pPr>
        <w:pStyle w:val="a3"/>
      </w:pPr>
      <w:r>
        <w:t xml:space="preserve">　　鈔【或難，般若心經，獨告身子，則知身子之智，在乎解空，不在淨土。】</w:t>
      </w:r>
      <w:r>
        <w:t xml:space="preserve"> </w:t>
      </w:r>
    </w:p>
    <w:p w14:paraId="056E7F1F" w14:textId="77777777" w:rsidR="001554C6" w:rsidRDefault="001554C6">
      <w:pPr>
        <w:pStyle w:val="a3"/>
      </w:pPr>
      <w:r>
        <w:t xml:space="preserve">　　這個『難』就是問難，故意出難題，出這麼一個難題。『身子』就是舍利弗尊者。我們在《心經》裡面讀到的，《心經》裡是觀自在菩薩，一再就是提這個舍利弗，《心經》裡面講舍利子，舍利子就是舍利弗。由《心經》裡面我們能夠很明白的看得出來，舍利弗的智慧是能夠深入般若，不是普通的智慧。《心經》是般若的精華，能夠徹底明瞭般若的道理，今天在《彌陀經》裡面第一位也是看到他，這個意思就相當之深了。千萬不要誤會，舍利弗的智慧在解空理，對淨土他未必能理解到。下面給我們解釋：</w:t>
      </w:r>
      <w:r>
        <w:t xml:space="preserve"> </w:t>
      </w:r>
    </w:p>
    <w:p w14:paraId="7B0F8E64" w14:textId="77777777" w:rsidR="001554C6" w:rsidRDefault="001554C6">
      <w:pPr>
        <w:pStyle w:val="a3"/>
      </w:pPr>
      <w:r>
        <w:t xml:space="preserve">　　鈔【噫！色即是空，空即是色，獨不曰淨土即空，空即淨土乎。】</w:t>
      </w:r>
      <w:r>
        <w:t xml:space="preserve"> </w:t>
      </w:r>
    </w:p>
    <w:p w14:paraId="1ED69322" w14:textId="77777777" w:rsidR="001554C6" w:rsidRDefault="001554C6">
      <w:pPr>
        <w:pStyle w:val="a3"/>
      </w:pPr>
      <w:r>
        <w:lastRenderedPageBreak/>
        <w:t xml:space="preserve">　　這個道理，這也是稱性之談，愈說理愈深了。『色』是說的色法，色法在百法裡面一共是有十一法，五根六塵，五根裡面的意根是屬於心法，除了意根之外，其餘的都是色法，所以色法可以分作這十一大類。這十一類的色法，凡夫感官當中以為是實在的，而覺悟的聖者們，他們曉得是虛幻不是實在的。《金剛經》裡面講的，「凡所有相，皆是虛妄」，又說「一切有為法，如夢幻泡影」，這是覺悟聖者他們的感官。我們也不必說了，自己沒到那個程度，從這兩種人的看法，實際感官當中我們就要覺悟，悟什麼？色是有問題。為什麼有問題？迷的人感官當中的色法跟那個覺悟的人為什麼不一樣？如果色法是真實的，迷也是這樣的，悟還是這樣的，那就是真實的，色法會隨迷悟轉變，色法就不是真的。我們讀書最起碼應該要明白這個道理，這是最粗淺的邏輯，我們應該覺悟。幾時我們覺悟色法不是實在的，跟諸位說，這對自己的功夫就大大的進了一步，就可以入道了。如果還是把這個色法當作真實的，自己一定要曉得迷得很重、很深，不容易入道，不容易覺悟。</w:t>
      </w:r>
      <w:r>
        <w:t xml:space="preserve"> </w:t>
      </w:r>
    </w:p>
    <w:p w14:paraId="28D73C1F" w14:textId="77777777" w:rsidR="001554C6" w:rsidRDefault="001554C6">
      <w:pPr>
        <w:pStyle w:val="a3"/>
      </w:pPr>
      <w:r>
        <w:t xml:space="preserve">　　在有相當覺悟的人，他了解這個色法是一樁什麼事情，《心經》裡面所講「色不異空，空不異色，色即是空，空即是色」，色是指的妙色，又叫做妙有，空是所謂的真空，真空跟妙有是一不是二。這個很難講，也沒有法子比喻，比喻只能比喻一個彷彿，沒有法子比得恰到好處，比不到的。我們以現前的比喻，最容易誘導我們向這個方向去體會的，無過於電視。我們想想，就依我們台北市這三家電視台，三家電視台電波播出來了，諸位想想，它是色還是空？沒有電視機，在我們現在眼前來看空！有沒有？有，無論在哪個角度裡頭都有。怎麼曉得有？你把電視機往那一擺，頻道一撥它就現相了。可見得這個空是什麼？空是因為我們眼見不到，也聽不到，也摸不到，接觸不到，但是怎麼樣？確確實實存在。在哪裡？無處不在。我們拿這個來比作法性，電視機比作隨緣，隨緣就現相，隨中視的頻道就現中視的節目，隨台視的頻道就現台視的節目。我們的法性亦復如是，隨人法界就現人的依正莊嚴，隨天法界就現諸天的依正莊嚴，就是這麼回事情。你要真正參透了，跟諸位說有沒有生滅？沒有生滅，一切法不生不滅，法爾如是。諸位要能從這個地方參透，你才有一個入處，你才曉得空有真正不二。</w:t>
      </w:r>
      <w:r>
        <w:t xml:space="preserve"> </w:t>
      </w:r>
    </w:p>
    <w:p w14:paraId="642A30A6" w14:textId="77777777" w:rsidR="001554C6" w:rsidRDefault="001554C6">
      <w:pPr>
        <w:pStyle w:val="a3"/>
      </w:pPr>
      <w:r>
        <w:t xml:space="preserve">　　佛法裡面講淨土，講到最高的常寂光土，常寂光土裡面身土不二。所以學佛一定要求一個真正的結果，千萬不要在這一生當中空過了，那就太可惜了。大乘佛法不是那麼容易遇到的，遇到了一定要理解，要透徹的理解。像江味農居士在《金剛經講義》一再的勸告我們，經要深解，要圓解。解得不夠深，沒有力量，解得不夠圓，疑惑斷不了，都會產生障礙。所以江居士主張經論要細講，實在是有他的道理。細講，說聽跟諸位說，都要大福德，福報淺的遇不到，要大福德！有這種機緣，又有這麼長的時間，這才能夠深入。而一般講經場合當中，跟諸位說能不能深講？不能。為什麼？受時間的限制。譬如說我過去常常在外面講經，哪個地方請我講經，都要受他的時間限制。這一次高雄請我講《普賢行願品》有時間限制，一個月去五天，講五次，半年講完。半年實際上是三十天，三十天每一天是兩個小時有翻譯，實際上一個小時，那就是三十個小時，三十個小時一定要把這部經講完，只能夠略講，就不能夠深講圓講，不能夠講得那麼詳細。由此可知，深講圓講不是一般人都能夠有這個機會的。我們圖書館成立以來，諸位也許有一個感觸，你們過去常常聽經的，今天在圖書館聽，好像說得比以前都詳細，為什麼？這裡沒有限制。沒有限制我們就可以多</w:t>
      </w:r>
      <w:r>
        <w:t>講一點，我們就能夠深入的去探討，希望諸位都能夠得到究竟的利益，這個機會在其他的地方不多，實實在在是不多。</w:t>
      </w:r>
      <w:r>
        <w:t xml:space="preserve"> </w:t>
      </w:r>
    </w:p>
    <w:p w14:paraId="419943C5" w14:textId="77777777" w:rsidR="001554C6" w:rsidRDefault="001554C6">
      <w:pPr>
        <w:pStyle w:val="a3"/>
      </w:pPr>
      <w:r>
        <w:lastRenderedPageBreak/>
        <w:t xml:space="preserve">　　所以理解是修行的基礎，如果說解得不圓，解得不深，在行門裡面真是障礙重重，怎麼躲都躲不過，行門裡面沒有障礙，那就成就了。《心經》我們天天念，「色即是空，空即是色」，懂不懂？如果你說我懂了，懂了，你早就念到理一心不亂了，可不是事一心！你早就證一真法界了，成無生法忍了，可見得並沒有懂。我在講台跟諸位說，說得再清楚，甚至是提供再多的資料給你，你能不能懂？還是不懂。我這樣給諸位講，你不懂，釋迦牟尼佛、阿彌陀佛來給諸位講，你還是不懂。原因在什麼地方？原因在不會用心，用真心就懂了，用妄心就不懂。</w:t>
      </w:r>
      <w:r>
        <w:t xml:space="preserve"> </w:t>
      </w:r>
    </w:p>
    <w:p w14:paraId="2FC9B2E3" w14:textId="77777777" w:rsidR="001554C6" w:rsidRDefault="001554C6">
      <w:pPr>
        <w:pStyle w:val="a3"/>
      </w:pPr>
      <w:r>
        <w:t xml:space="preserve">　　什麼叫做真心，什麼叫做妄心，大乘了義的經論首先就是辨別這個問題。你們展開《楞嚴經》看，《楞嚴經》一開頭就是教你辨別真心跟妄心，這是二種根本，一個是生死根本，一個是菩提涅槃根本。以生死根本要想理解佛的教義，跟諸位說，決定辦不到。我們讀誦經典、研究古人的註疏是眼根入色塵，不會開悟，我們聽講耳識入聲塵，也不能開悟。什麼時候我們以見性入色性，以聞性入聲性，那就大徹大悟了，那才是解如來真實義，明心見性，一心不亂，都能夠現前了。</w:t>
      </w:r>
      <w:r>
        <w:t xml:space="preserve"> </w:t>
      </w:r>
    </w:p>
    <w:p w14:paraId="67E06B87" w14:textId="77777777" w:rsidR="001554C6" w:rsidRDefault="001554C6">
      <w:pPr>
        <w:pStyle w:val="a3"/>
      </w:pPr>
      <w:r>
        <w:t xml:space="preserve">　　我這樣一說，諸位也都曉得，也都會說，會說是盡管會說，那境界可不可以入進去？境界轉不過來，換句話說，該怎麼生死還是怎麼生死，沒有法子超越輪迴，一口氣不來了，人天不容易再得到。我們自己反省反省，我們是不是確確實實具足了五戒十善心？真真實實的是五戒十善心，這一口氣不來，來生還能得個人身。如果我們念念當中五戒十善不具足，貪瞋痴慢的念頭特別強，這一口氣不來，三途就有分了。這個問題比什麼都嚴重，世間法裡頭那個得失算得了什麼，生死事大！能夠提高警覺，這就是有智慧的人，這就是從迷惑當中覺醒過來的人。</w:t>
      </w:r>
      <w:r>
        <w:t xml:space="preserve"> </w:t>
      </w:r>
    </w:p>
    <w:p w14:paraId="278A1BAC" w14:textId="77777777" w:rsidR="001554C6" w:rsidRDefault="001554C6">
      <w:pPr>
        <w:pStyle w:val="a3"/>
      </w:pPr>
      <w:r>
        <w:t xml:space="preserve">　　唯有真正覺醒了，對大乘佛法才能夠漸漸的相信。像這一節裡面所講的，要能夠信得過，不疑惑，那是相當的智慧。《楞嚴經》裡面說，「如來藏中，性色真空，性空真色，清淨本然，周遍法界。」這是在《楞嚴經》裡面，我們念得很熟，諸位要是能夠體會契入法界是一真，這個時候不但言語稱性，舉心動念一切造作無不稱性。稱性而說，稱性而作，結不結罪？不結罪，覓罪乎了不可得，心才到真正的清淨，這叫做解脫境界。</w:t>
      </w:r>
      <w:r>
        <w:t xml:space="preserve"> </w:t>
      </w:r>
    </w:p>
    <w:p w14:paraId="78545219" w14:textId="77777777" w:rsidR="001554C6" w:rsidRDefault="001554C6">
      <w:pPr>
        <w:pStyle w:val="a3"/>
      </w:pPr>
      <w:r>
        <w:t xml:space="preserve">　　『淨土即空』，西方極樂世界依正莊嚴，再問問是不是妙色？妙色既然是真空，淨土怎麼不空？『空即淨土』，自性清淨叫做如實空，而如實空跟如實不空是一不是二。在大經裡面我們常常讀的，即相離相，離即同時，離即不二，這才是真正理解到真空跟妙有的真實義。</w:t>
      </w:r>
      <w:r>
        <w:t xml:space="preserve"> </w:t>
      </w:r>
    </w:p>
    <w:p w14:paraId="55DE8743" w14:textId="77777777" w:rsidR="001554C6" w:rsidRDefault="001554C6">
      <w:pPr>
        <w:pStyle w:val="a3"/>
      </w:pPr>
      <w:r>
        <w:t xml:space="preserve">　　鈔【若撥淨土，則非真空。】</w:t>
      </w:r>
      <w:r>
        <w:t xml:space="preserve"> </w:t>
      </w:r>
    </w:p>
    <w:p w14:paraId="54F7EAAF" w14:textId="77777777" w:rsidR="001554C6" w:rsidRDefault="001554C6">
      <w:pPr>
        <w:pStyle w:val="a3"/>
      </w:pPr>
      <w:r>
        <w:t xml:space="preserve">　　不是說撥無淨土，對它懷疑，不承認，否定它，你對於真空的道理不了解。為什麼？淨土是色法，說一就要知道二，凡是一切的色法，你要把它否定，那都是不解真空的道理。所以下面說：</w:t>
      </w:r>
      <w:r>
        <w:t xml:space="preserve"> </w:t>
      </w:r>
    </w:p>
    <w:p w14:paraId="45F31124" w14:textId="77777777" w:rsidR="001554C6" w:rsidRDefault="001554C6">
      <w:pPr>
        <w:pStyle w:val="a3"/>
      </w:pPr>
      <w:r>
        <w:t xml:space="preserve">　　鈔【不解真空，則非正智。】</w:t>
      </w:r>
      <w:r>
        <w:t xml:space="preserve"> </w:t>
      </w:r>
    </w:p>
    <w:p w14:paraId="18E57C8E" w14:textId="77777777" w:rsidR="001554C6" w:rsidRDefault="001554C6">
      <w:pPr>
        <w:pStyle w:val="a3"/>
      </w:pPr>
      <w:r>
        <w:t xml:space="preserve">　　由此可知，什麼叫做『正智』？真正理解空有不二、空有一如，這叫正智慧，正知正見。</w:t>
      </w:r>
      <w:r>
        <w:t xml:space="preserve"> </w:t>
      </w:r>
    </w:p>
    <w:p w14:paraId="36E80B55" w14:textId="77777777" w:rsidR="001554C6" w:rsidRDefault="001554C6">
      <w:pPr>
        <w:pStyle w:val="a3"/>
      </w:pPr>
      <w:r>
        <w:t xml:space="preserve">　　鈔【身子之智，必不如是。】</w:t>
      </w:r>
      <w:r>
        <w:t xml:space="preserve"> </w:t>
      </w:r>
    </w:p>
    <w:p w14:paraId="7F079B1C" w14:textId="77777777" w:rsidR="001554C6" w:rsidRDefault="001554C6">
      <w:pPr>
        <w:pStyle w:val="a3"/>
      </w:pPr>
      <w:r>
        <w:t xml:space="preserve">　　這是說舍利弗尊者，在表面上看他是一個小乘聖者的身分，實際上他是古佛再來，是一個發大菩提心的人，我們從般若《心經》裡面可以理解到，所以在般若會上深談般若，要不是大乘決定做不到的。所以舍利弗尊者不但在小乘法裡面智慧第一，大乘菩薩法裡面他還是智慧第一，今天釋迦牟尼佛要講淨土法門，不給他講給誰講？經中處處叫著舍利弗，那個意思就是處處叫著具有大智慧的人，佛才給你講，講了才能夠接受，才能夠依教奉行。這是舍利弗尊者在彌陀會上表法的旨趣。下面我們再看第二位尊者：</w:t>
      </w:r>
      <w:r>
        <w:t xml:space="preserve"> </w:t>
      </w:r>
    </w:p>
    <w:p w14:paraId="61D67C34" w14:textId="77777777" w:rsidR="001554C6" w:rsidRDefault="001554C6">
      <w:pPr>
        <w:pStyle w:val="a3"/>
      </w:pPr>
      <w:r>
        <w:t xml:space="preserve">　　疏【摩訶目犍連者。摩訶，此云大。目犍連，此云釆菽氏，一云萊菔，神通第一。】</w:t>
      </w:r>
      <w:r>
        <w:t xml:space="preserve"> </w:t>
      </w:r>
    </w:p>
    <w:p w14:paraId="7C67BA9E" w14:textId="77777777" w:rsidR="001554C6" w:rsidRDefault="001554C6">
      <w:pPr>
        <w:pStyle w:val="a3"/>
      </w:pPr>
      <w:r>
        <w:t xml:space="preserve">　　『摩訶』翻作大，『目犍連』是印度話，翻成中國的意思叫『采菽氏』。『一云』，這是又有一個說法，叫『萊菔』。「萊菔」就是我們中國人講的蘿蔔，「采菽」，菽是豆類。這個名字的來源，是由於他們這一族是農家，農作物裡面特別關於豆類或者是蘿蔔蔬菜這一類的，他們是專門種植這些，所以就以此為名號。這位尊者在世尊會上是神通第一。這個鈔裡面就簡單的介紹：</w:t>
      </w:r>
      <w:r>
        <w:t xml:space="preserve"> </w:t>
      </w:r>
    </w:p>
    <w:p w14:paraId="326F3689" w14:textId="77777777" w:rsidR="001554C6" w:rsidRDefault="001554C6">
      <w:pPr>
        <w:pStyle w:val="a3"/>
      </w:pPr>
      <w:r>
        <w:t xml:space="preserve">　　鈔【目犍連，姓也，名拘律陀。拘律陀者，樹名，禱樹神而生，因以為名。其族眾多，故別以大。】</w:t>
      </w:r>
      <w:r>
        <w:t xml:space="preserve"> </w:t>
      </w:r>
    </w:p>
    <w:p w14:paraId="6F8BF86A" w14:textId="77777777" w:rsidR="001554C6" w:rsidRDefault="001554C6">
      <w:pPr>
        <w:pStyle w:val="a3"/>
      </w:pPr>
      <w:r>
        <w:t xml:space="preserve">　　他這個族很繁盛，人口、人丁很多，對於他特別用一個大『目犍連』來揀別他。下面說：</w:t>
      </w:r>
      <w:r>
        <w:t xml:space="preserve"> </w:t>
      </w:r>
    </w:p>
    <w:p w14:paraId="67C5E1C2" w14:textId="77777777" w:rsidR="001554C6" w:rsidRDefault="001554C6">
      <w:pPr>
        <w:pStyle w:val="a3"/>
      </w:pPr>
      <w:r>
        <w:t xml:space="preserve">　　鈔【神通者，如佛昇忉利，毒龍障佛，諸比丘請降龍，佛皆不許，目連化身大小，龍懼遂服；又如外道移山，制之不動；一城釋種，舉之梵天，及止車燒堂等，故云神通第一。】</w:t>
      </w:r>
      <w:r>
        <w:t xml:space="preserve"> </w:t>
      </w:r>
    </w:p>
    <w:p w14:paraId="2D72B501" w14:textId="77777777" w:rsidR="001554C6" w:rsidRDefault="001554C6">
      <w:pPr>
        <w:pStyle w:val="a3"/>
      </w:pPr>
      <w:r>
        <w:t xml:space="preserve">　　這是舉出目犍連幾樁神通的事情來說說，每一條都是一段故事，這個故事咱們不要細講，細講很耽誤時間，實在的說無關緊要。諸位要想詳細的知道，你看演義，演義裡面比較詳細，再有像《釋迦譜》、《釋迦方誌》、《經律異相》裡面，佛弟子的事跡就更詳細了，都可以去參考。在此地我們就略說『神通』，「神通」兩個字怎麼講法？「神」就是變化莫測叫做神，我們常識判斷不到，這叫神奇。「通」是通達，無有障礙的意思。我們常識當中看這個事情是有障礙，他去辦的時候沒有障礙，我們稱之為神通廣大，這是從辦事的能力上來說的。前面一位尊者是代表智慧廣大，偏重在智上，這一位是偏重在行上，智是解理，行才能夠至果。</w:t>
      </w:r>
      <w:r>
        <w:t xml:space="preserve"> </w:t>
      </w:r>
    </w:p>
    <w:p w14:paraId="2496C5ED" w14:textId="77777777" w:rsidR="001554C6" w:rsidRDefault="001554C6">
      <w:pPr>
        <w:pStyle w:val="a3"/>
      </w:pPr>
      <w:r>
        <w:t xml:space="preserve">　　信了以後第一樁事情就是要求解，要求解一定要問學，一定要問，要親近善知識，時時刻刻請教同參道友，切磋琢磨才能有所成就。不要說我們在初學，我們要處處請教人，我們看看世間聖賢，孔老夫子是世間聖人，諸位讀《論語》，你看「入太廟每事問」，好像他什麼都不知道，樣樣事情他都要請教人，這是給我們做榜樣。善財童子明心見性之後，到處參學也是處處去請教，才能成就他圓滿的智慧神通。我們要是不問了，不問那是閉門造車，盲修瞎練，不會有成就的。現前一般講堂裡面聽的人多，問的人少，這都不是一個好的學習風氣。好的學習風氣，每一堂都要有發問的，有問才有長進，才有進步。第二段就說到此地，再看下面第三，疏裡面：</w:t>
      </w:r>
      <w:r>
        <w:t xml:space="preserve"> </w:t>
      </w:r>
    </w:p>
    <w:p w14:paraId="4733D16A" w14:textId="77777777" w:rsidR="001554C6" w:rsidRDefault="001554C6">
      <w:pPr>
        <w:pStyle w:val="a3"/>
      </w:pPr>
      <w:r>
        <w:t xml:space="preserve">　　疏【摩訶迦葉者，此云大龜氏，一云飲光，頭陀第一。】</w:t>
      </w:r>
      <w:r>
        <w:t xml:space="preserve"> </w:t>
      </w:r>
    </w:p>
    <w:p w14:paraId="29F5B1D1" w14:textId="77777777" w:rsidR="001554C6" w:rsidRDefault="001554C6">
      <w:pPr>
        <w:pStyle w:val="a3"/>
      </w:pPr>
      <w:r>
        <w:t xml:space="preserve">　　這是一位修苦行的尊者。前面說過智慧、神通，這再看看『頭陀』當中，這是大迦葉尊者號稱第一，苦行第一。我們看鈔裡面講：</w:t>
      </w:r>
      <w:r>
        <w:t xml:space="preserve"> </w:t>
      </w:r>
    </w:p>
    <w:p w14:paraId="51B35E64" w14:textId="77777777" w:rsidR="001554C6" w:rsidRDefault="001554C6">
      <w:pPr>
        <w:pStyle w:val="a3"/>
      </w:pPr>
      <w:r>
        <w:t xml:space="preserve">　　鈔【大龜者，先世學道，有靈龜負圖而出，因以為姓，名畢鉢羅，亦樹也。】</w:t>
      </w:r>
      <w:r>
        <w:t xml:space="preserve"> </w:t>
      </w:r>
    </w:p>
    <w:p w14:paraId="6938F665" w14:textId="77777777" w:rsidR="001554C6" w:rsidRDefault="001554C6">
      <w:pPr>
        <w:pStyle w:val="a3"/>
      </w:pPr>
      <w:r>
        <w:t xml:space="preserve">　　『畢鉢羅』也是樹，我們在《華嚴經》裡面讀過。</w:t>
      </w:r>
      <w:r>
        <w:t xml:space="preserve"> </w:t>
      </w:r>
    </w:p>
    <w:p w14:paraId="49517940" w14:textId="77777777" w:rsidR="001554C6" w:rsidRDefault="001554C6">
      <w:pPr>
        <w:pStyle w:val="a3"/>
      </w:pPr>
      <w:r>
        <w:t xml:space="preserve">　　鈔【稱大，以別同名。】</w:t>
      </w:r>
      <w:r>
        <w:t xml:space="preserve"> </w:t>
      </w:r>
    </w:p>
    <w:p w14:paraId="55A5700E" w14:textId="77777777" w:rsidR="001554C6" w:rsidRDefault="001554C6">
      <w:pPr>
        <w:pStyle w:val="a3"/>
      </w:pPr>
      <w:r>
        <w:t xml:space="preserve">　　稱摩訶迦葉，因為迦葉這個名字有好多人叫，所以特別加上摩訶。</w:t>
      </w:r>
      <w:r>
        <w:t xml:space="preserve"> </w:t>
      </w:r>
    </w:p>
    <w:p w14:paraId="46C8A0D4" w14:textId="77777777" w:rsidR="001554C6" w:rsidRDefault="001554C6">
      <w:pPr>
        <w:pStyle w:val="a3"/>
      </w:pPr>
      <w:r>
        <w:t xml:space="preserve">　　鈔【如三迦葉等。飲光者，繇宿生為冶金師，與一女人，同以金嚴佛像，遂感世世身如金色，金色晃耀，吞乎餘色，名飲光也。】</w:t>
      </w:r>
      <w:r>
        <w:t xml:space="preserve"> </w:t>
      </w:r>
    </w:p>
    <w:p w14:paraId="19CEB365" w14:textId="77777777" w:rsidR="001554C6" w:rsidRDefault="001554C6">
      <w:pPr>
        <w:pStyle w:val="a3"/>
      </w:pPr>
      <w:r>
        <w:t xml:space="preserve">　　這是敘說尊者有這麼一段因緣。這是久遠劫之前在因地裡面，他自己是一個金匠，就是『冶金師』，專門打製金器，像手飾這一類他會做，專門做這個東西。有一次遇到一尊佛像上面的金脫落下來了，他遇到一個女子，這個女子就拿來黃金請他幫忙，把這個金貼在佛的佛面上。做這樣一個功德，以後感得的果報世世身金色，感得這個金色的身。金色有光明，一切的色彩都比不上金色之美好，所以稱之為『飲光』，好像把其餘的一切光彩都吞沒了，取這個意思。</w:t>
      </w:r>
      <w:r>
        <w:t xml:space="preserve"> </w:t>
      </w:r>
    </w:p>
    <w:p w14:paraId="29C4DD05" w14:textId="77777777" w:rsidR="001554C6" w:rsidRDefault="001554C6">
      <w:pPr>
        <w:pStyle w:val="a3"/>
      </w:pPr>
      <w:r>
        <w:t xml:space="preserve">　　由此可知，佛法裡面所說的因果報應決定是不虛。這個道理要是明白了，我們在日常生活當中所感的果報倒是無所謂，果報是什麼？前世造的因，前世造的善因現在享福，前世造的惡因我現在受罪，不怨天不尤人，逆來順受。現在造因那比什麼都重要！現在要造惡因，諸位想想來世苦果免不了，現在造善因，來世可以得樂報。所以我們要把眼光看遠一點，目前我們絕不可以造惡業，要曉得果報就在後面等著，如影隨形，避免不了的。我們以善心待人，人以善心待我；我們欺騙別人，別人也欺騙我們，因果循環，因果報應。迦葉尊者以金裝飾佛像，他生生世世得金色身的果報。像這些事情在佛經裡面，甚至於在中國二十五史裡面很多很多。聶雲台居士編的《歷史感應統紀》，就是二十五史裡面顯著的因果報應之事摘錄下來編成一冊，所以一部二十五史就是一部因果報應史。你要能夠相信，那是你有福氣，你有智慧。你不相信，是你愚痴，業障深重。這是講的他得名的來由。下面解釋：</w:t>
      </w:r>
      <w:r>
        <w:t xml:space="preserve"> </w:t>
      </w:r>
    </w:p>
    <w:p w14:paraId="005FCC8E" w14:textId="77777777" w:rsidR="001554C6" w:rsidRDefault="001554C6">
      <w:pPr>
        <w:pStyle w:val="a3"/>
      </w:pPr>
      <w:r>
        <w:t xml:space="preserve">　　鈔【頭陀者，梵語，此云抖擻，或云淘汰，有十二行。】</w:t>
      </w:r>
      <w:r>
        <w:t xml:space="preserve"> </w:t>
      </w:r>
    </w:p>
    <w:p w14:paraId="76371EDA" w14:textId="77777777" w:rsidR="001554C6" w:rsidRDefault="001554C6">
      <w:pPr>
        <w:pStyle w:val="a3"/>
      </w:pPr>
      <w:r>
        <w:t xml:space="preserve">　　『十二行』，一般都是講小乘。</w:t>
      </w:r>
      <w:r>
        <w:t xml:space="preserve"> </w:t>
      </w:r>
    </w:p>
    <w:p w14:paraId="3BA78509" w14:textId="77777777" w:rsidR="001554C6" w:rsidRDefault="001554C6">
      <w:pPr>
        <w:pStyle w:val="a3"/>
      </w:pPr>
      <w:r>
        <w:t xml:space="preserve">　　鈔【謂一阿蘭若。】</w:t>
      </w:r>
      <w:r>
        <w:t xml:space="preserve"> </w:t>
      </w:r>
    </w:p>
    <w:p w14:paraId="24A78B74" w14:textId="77777777" w:rsidR="001554C6" w:rsidRDefault="001554C6">
      <w:pPr>
        <w:pStyle w:val="a3"/>
      </w:pPr>
      <w:r>
        <w:t xml:space="preserve">　　第一個是講他的住處，一定是住『阿蘭若』，「阿蘭若」是印度話，翻成中國的意思是寂靜之處，很清淨的地方。清淨到什麼程度？在從前叫的聲音最大牛叫，牛叫的聲音很大，村莊裡面農夫們養的牛，牛叫的聲音很大，修道的人所住的地方，牛叫的聲音都聽不到，這是相當遠了。現在不行了，現在你看火車的聲音比牛還大，你得要找一個地方，什麼聲音都聽不到，寂靜的處所，這就叫做阿蘭若。這是講他住的地方很寂靜。</w:t>
      </w:r>
      <w:r>
        <w:t xml:space="preserve"> </w:t>
      </w:r>
    </w:p>
    <w:p w14:paraId="4A9DAB2B" w14:textId="77777777" w:rsidR="001554C6" w:rsidRDefault="001554C6">
      <w:pPr>
        <w:pStyle w:val="a3"/>
      </w:pPr>
      <w:r>
        <w:t xml:space="preserve">　　鈔【二常乞食。】</w:t>
      </w:r>
      <w:r>
        <w:t xml:space="preserve"> </w:t>
      </w:r>
    </w:p>
    <w:p w14:paraId="1DBC7C25" w14:textId="77777777" w:rsidR="001554C6" w:rsidRDefault="001554C6">
      <w:pPr>
        <w:pStyle w:val="a3"/>
      </w:pPr>
      <w:r>
        <w:t xml:space="preserve">　　托缽，日中一食，這是『二常乞食』。第三，他行的叫「次第乞食」，這個也不必多說，我們在《楞嚴》裡面講過。第四是「受一食法」，他一天不吃兩餐的。第五叫「節量食」，絕不是說我一天吃一餐，我得把三餐東西一次吃掉，怕肚子餓，那會把肚子吃壞的。節量食跟平常一餐飯量是一樣的，而不是把三餐做一餐吃。我也看到不少有持午的，那個持午的人飯量都特別大，都是把兩頓、三頓，一頓吃掉了，所以他怎麼不得腸胃病？真是叫自己給自己找麻煩。修行人頂重要就是身體健康，搞得一身病，天天看醫生，天天吃藥，病從哪裡來的？就是飲食不正常。這又何苦來！</w:t>
      </w:r>
      <w:r>
        <w:t xml:space="preserve"> </w:t>
      </w:r>
    </w:p>
    <w:p w14:paraId="62F36404" w14:textId="77777777" w:rsidR="001554C6" w:rsidRDefault="001554C6">
      <w:pPr>
        <w:pStyle w:val="a3"/>
      </w:pPr>
      <w:r>
        <w:t xml:space="preserve">　　飲食這一道，諸位要曉得人是像一部機器一樣，飲食是燃料，機器運行需要消耗，燃料補充不足，這機器就要出毛病，這是稍稍有一點科學常識的人都曉得，飲食是補充我們熱量的。每個人體能消耗的熱量不一樣，消耗得少的補充就少，消耗得多的補充就要多，不能說那個人消耗少，我跟他學，這是勉強不得的。這熱能消耗，消耗到哪裡去了？諸位要曉得，消耗在妄念上，妄念愈多消耗量就愈大，那就要多多的補充；妄念少消耗量就少，這樣身體才正常。阿羅漢常在定中沒有什麼妄想，所以一個星期吃一餐。諸位在經裡面看，阿羅漢一個星期吃一餐飯，辟支佛半個月吃一次飯，他消耗的就更少了，他那一餐飯足夠他半個月的活動。凡夫一天要吃三餐、四餐、五餐，消耗得多！當時這些佛弟子人人都修定，清心寡欲妄念少，日中一食就可以了。我們現在是妄念紛飛硬要去學，一定把身體學壞了，這是走火入魔，勉強去學，學不到的勉強去學，到後來吃虧的還是自己。所以這個飲食要節量。</w:t>
      </w:r>
      <w:r>
        <w:t xml:space="preserve"> </w:t>
      </w:r>
    </w:p>
    <w:p w14:paraId="2E50DFB8" w14:textId="77777777" w:rsidR="001554C6" w:rsidRDefault="001554C6">
      <w:pPr>
        <w:pStyle w:val="a3"/>
      </w:pPr>
      <w:r>
        <w:t xml:space="preserve">　　第六種苦行是「中後不飲漿」。什麼叫漿？漿水，凡是有沉澱的。這在小乘法裡面叫做過午不食，午是什麼？是講中，現在人說午時，中國人算法十一點到下午一點叫做午時，一點鐘吃也沒有關係，還沒有過午。實際上這個錯了，佛法裡面過午是過中，每一天日中的時間都不一樣，從前不方便要用日晷測量，天陰就無可奈何，現在有鐘錶比較方便了。你得要向氣象台找一本天文日曆，天文日曆裡有記載，每一天日中的時間是幾點幾分幾秒，記載得很詳細。這是小乘法裡頭對事相是守得非常的嚴格，嚴格有沒有沒好處？有好處。初學就要學規矩方圓，好像幼稚園、小學的學生就是要叫他守規矩，到了大學研究所了，當然不要守那些小規矩了，可是這個規矩非常的重要。</w:t>
      </w:r>
      <w:r>
        <w:t xml:space="preserve"> </w:t>
      </w:r>
    </w:p>
    <w:p w14:paraId="6FA36FC1" w14:textId="77777777" w:rsidR="001554C6" w:rsidRDefault="001554C6">
      <w:pPr>
        <w:pStyle w:val="a3"/>
      </w:pPr>
      <w:r>
        <w:t xml:space="preserve">　　我們現在學佛說老實話，之所以不能成就就是我們從來沒有學過規矩，因此就不成方圓。如果我們自己還想成個方圓，現在還是要補習，還是要在規矩上補習。出家人要學《沙彌律儀》，要學《禪林寶訓》。在家同修，我過去在台中求學的時候，那個時候都是在家同修，李老師給我們選了一本書《五種儀規》。不但選給我們看，而且還選講，每一個星期我們有一次聚會，參加的有五十多個人，李老師每一個星期會給我們講一段，教給我們做人根本的道理。《五種儀規》就是在家戒律，內容與沙彌二十四門威儀沒有兩樣，這就是一定要從根本法裡面去下手才能有成就。這個都叫補習，因為《五種儀規》，實在講童蒙教學都是教六、七歲小孩的，我們跟李老師的時候差不多都是三十歲左右的人，還在念六、七歲小朋友的書，那有什麼辦法？過去沒有念過，老師還耐心的教我們。現在我們也沒有這個機緣，所以勸勉同修自己去讀。這是講小乘的頭陀行，事相上它是要求得非常的嚴格，確實有它的好處。</w:t>
      </w:r>
      <w:r>
        <w:t xml:space="preserve"> </w:t>
      </w:r>
    </w:p>
    <w:p w14:paraId="6C033E1D" w14:textId="77777777" w:rsidR="001554C6" w:rsidRDefault="001554C6">
      <w:pPr>
        <w:pStyle w:val="a3"/>
      </w:pPr>
      <w:r>
        <w:t xml:space="preserve">　　第七「著糞掃衣」。什麼叫糞掃衣？他這個衣服不是像我們找個布店，去剪一點布找個裁縫整整齊齊做一件衣服，他不是的。他那個布從哪裡來的？別人不要的，丟掉的，當做垃圾丟掉的，他去在垃圾堆裡撿起來的，撿起來之後洗洗乾淨，然後再拼拼湊湊把它縫成一件衣服。縫成一件衣，諸位想想他是到處撿得來的，這個衣服布顏色不一樣、新舊不一樣、質料不一樣，穿起來的時候也很難看，那怎麼辦？做好衣之後再染，再把它染成雜色。這個衣就是我們現在出家人所搭的衣，印度就是這個衣，有二十五條、有九條、有七條、有五條，看布的大小，原來這個衣是這麼來的。</w:t>
      </w:r>
      <w:r>
        <w:t xml:space="preserve"> </w:t>
      </w:r>
    </w:p>
    <w:p w14:paraId="5372DA3E" w14:textId="77777777" w:rsidR="001554C6" w:rsidRDefault="001554C6">
      <w:pPr>
        <w:pStyle w:val="a3"/>
      </w:pPr>
      <w:r>
        <w:t xml:space="preserve">　　現在怎麼樣？到布店裡頭買了一整匹，回來再把它剪，剪成一小塊一小塊，再把它縫起來，意思完全不對了。實際上這個衣現在誰穿？沒有人穿了，現在這個衣就變成象徵性的紀念品了，一看到這個衣、搭上這個衣想到當年佛弟子的糞掃衣。我們現在還要講</w:t>
      </w:r>
      <w:r>
        <w:t>求料子怎麼樣，工做得怎麼樣，還得要講求這些，比起古人就差得遠了。出家人的衣服這裡還多一塊，這一塊，這什麼東西？叫去新。這一塊應該是什麼？拿那個舊布破布剪一塊貼在身上，表示什麼意思？雖是新衣當作舊衣穿，意思在此地。因為穿了新衣服，坐下來看到位子恐怕髒了，染了我的衣服。那不叫做人穿衣，那衣服穿人，人要常常照顧衣服，衣服是主人，人要侍候衣服，顛倒了。破爛的衣服就無所謂，髒就髒，反正我衣服是破爛的，他就不顧忌了，人是主人，衣服是屬於我穿的。這都有表法的意思在，這都是斷我們的貪心。</w:t>
      </w:r>
      <w:r>
        <w:t xml:space="preserve"> </w:t>
      </w:r>
    </w:p>
    <w:p w14:paraId="782B522A" w14:textId="77777777" w:rsidR="001554C6" w:rsidRDefault="001554C6">
      <w:pPr>
        <w:pStyle w:val="a3"/>
      </w:pPr>
      <w:r>
        <w:t xml:space="preserve">　　佛曉得貪瞋痴三毒煩惱無始劫就具有的，很難斷除，所以在日常生活之中以種種方便斷我們的煩惱。可是今天我們所謂學道真正是顛倒了，今天我們是以種種方便增長貪心。佛那個時候以種種方便教我們斷除貪心，咱們現在是以種種方便來增長貪心。貪而無厭，來生都到餓鬼道去了，貪心與餓鬼道相應，你要想不做鬼辦不到。如果再拿著佛法做個招牌再來欺騙人，不但增長貪心，還拿著佛法來騙人，這是罪加一等，先墮地獄，地獄道罪受滿了再到餓鬼道受罪，到後來變了畜生還要還債，這個事情麻煩大了。作了佛，作了祖，你要欠人家的債還是要還，還是免不了的。所以諸位要記住，債欠不得。出家人接受人家的供養不是開玩笑的，今生不了道，披毛戴角還。你今生是成道了，明心見性，成佛作祖，人家在你這裡布施供養是無量的福德，真正的福田。如果自己心不在道上，拿著佛法招搖撞騙，騙取人家的供養，貪圖一時的享受，這一時短！縱然讓你活到兩百歲，也是一彈指、一剎那，你以後怎麼辦？何苦要造業？這種人叫愚痴到極處了，聰明人決定不幹這個事情。</w:t>
      </w:r>
      <w:r>
        <w:t xml:space="preserve"> </w:t>
      </w:r>
    </w:p>
    <w:p w14:paraId="30FC06B3" w14:textId="77777777" w:rsidR="001554C6" w:rsidRDefault="001554C6">
      <w:pPr>
        <w:pStyle w:val="a3"/>
      </w:pPr>
      <w:r>
        <w:t xml:space="preserve">　　第八「但三衣」，第九「塚間住」，第十「樹下止」，第十一「露地坐」，第十二「但坐不臥」，這不要一條一條細細說了，細細說耽誤很長的時間。這是講的小乘頭陀行。而大乘的頭陀行又不一樣，大乘的頭陀行，我們在《四十華嚴》，德生童子章裡面讀到，事上雖然不一樣，精神上是相同的，大乘頭陀行比小乘還要難修。我們把這個文念一念：</w:t>
      </w:r>
      <w:r>
        <w:t xml:space="preserve"> </w:t>
      </w:r>
    </w:p>
    <w:p w14:paraId="4F99DB2A" w14:textId="77777777" w:rsidR="001554C6" w:rsidRDefault="001554C6">
      <w:pPr>
        <w:pStyle w:val="a3"/>
      </w:pPr>
      <w:r>
        <w:t xml:space="preserve">　　鈔【乃至十二但三衣，以斯苦行，掃除塵累，澄淨身心也。】</w:t>
      </w:r>
      <w:r>
        <w:t xml:space="preserve"> </w:t>
      </w:r>
    </w:p>
    <w:p w14:paraId="5C79C7CD" w14:textId="77777777" w:rsidR="001554C6" w:rsidRDefault="001554C6">
      <w:pPr>
        <w:pStyle w:val="a3"/>
      </w:pPr>
      <w:r>
        <w:t xml:space="preserve">　　這十二種方便法門，它的目的就是斷煩惱的，就是破除貪瞋痴慢的，教我們心得到清淨。諸位要曉得，清淨心就是道，清淨心就是『澄淨』，明心見性就是清淨心。念佛法門的一心不亂也就是清淨心，心得到清淨是成就，心淨則土淨，決定生淨土。所以善學佛的學什麼？就學清淨心，絕不叫世間塵勞來染污自己的清淨心。</w:t>
      </w:r>
      <w:r>
        <w:t xml:space="preserve"> </w:t>
      </w:r>
    </w:p>
    <w:p w14:paraId="46F2F2BE" w14:textId="77777777" w:rsidR="001554C6" w:rsidRDefault="001554C6">
      <w:pPr>
        <w:pStyle w:val="a3"/>
      </w:pPr>
      <w:r>
        <w:t xml:space="preserve">　　鈔【迦葉年老，不捨頭陀，佛憫其衰，勸令休息。】</w:t>
      </w:r>
      <w:r>
        <w:t xml:space="preserve"> </w:t>
      </w:r>
    </w:p>
    <w:p w14:paraId="715732BF" w14:textId="77777777" w:rsidR="001554C6" w:rsidRDefault="001554C6">
      <w:pPr>
        <w:pStyle w:val="a3"/>
      </w:pPr>
      <w:r>
        <w:t xml:space="preserve">　　年歲太大了，還這樣的苦行，佛也憐憫他，勸他不必這樣苦修了。可是：</w:t>
      </w:r>
      <w:r>
        <w:t xml:space="preserve"> </w:t>
      </w:r>
    </w:p>
    <w:p w14:paraId="3942AD6B" w14:textId="77777777" w:rsidR="001554C6" w:rsidRDefault="001554C6">
      <w:pPr>
        <w:pStyle w:val="a3"/>
      </w:pPr>
      <w:r>
        <w:t xml:space="preserve">　　鈔【迦葉頭陀如故。】</w:t>
      </w:r>
      <w:r>
        <w:t xml:space="preserve"> </w:t>
      </w:r>
    </w:p>
    <w:p w14:paraId="4E03A83A" w14:textId="77777777" w:rsidR="001554C6" w:rsidRDefault="001554C6">
      <w:pPr>
        <w:pStyle w:val="a3"/>
      </w:pPr>
      <w:r>
        <w:t xml:space="preserve">　　他還是修他的苦行。</w:t>
      </w:r>
      <w:r>
        <w:t xml:space="preserve"> </w:t>
      </w:r>
    </w:p>
    <w:p w14:paraId="7D59A869" w14:textId="77777777" w:rsidR="001554C6" w:rsidRDefault="001554C6">
      <w:pPr>
        <w:pStyle w:val="a3"/>
      </w:pPr>
      <w:r>
        <w:t xml:space="preserve">　　鈔【佛乃深讚。】</w:t>
      </w:r>
      <w:r>
        <w:t xml:space="preserve"> </w:t>
      </w:r>
    </w:p>
    <w:p w14:paraId="739EC132" w14:textId="77777777" w:rsidR="001554C6" w:rsidRDefault="001554C6">
      <w:pPr>
        <w:pStyle w:val="a3"/>
      </w:pPr>
      <w:r>
        <w:t xml:space="preserve">　　對他特別的稱讚。</w:t>
      </w:r>
      <w:r>
        <w:t xml:space="preserve"> </w:t>
      </w:r>
    </w:p>
    <w:p w14:paraId="2C66A183" w14:textId="77777777" w:rsidR="001554C6" w:rsidRDefault="001554C6">
      <w:pPr>
        <w:pStyle w:val="a3"/>
      </w:pPr>
      <w:r>
        <w:t xml:space="preserve">　　鈔【有頭陀行，我法久存。】</w:t>
      </w:r>
      <w:r>
        <w:t xml:space="preserve"> </w:t>
      </w:r>
    </w:p>
    <w:p w14:paraId="784EEC4A" w14:textId="77777777" w:rsidR="001554C6" w:rsidRDefault="001554C6">
      <w:pPr>
        <w:pStyle w:val="a3"/>
      </w:pPr>
      <w:r>
        <w:t xml:space="preserve">　　你看這一句，這個意思多深。學道的人，無論在家出家，只要能肯吃苦，能夠修苦行，佛法才能夠常住在人間。如果大家都怕苦，都不肯吃苦了，佛法必定斷滅。不要看到表面上佛法好像滿興盛的樣子，實際上都是假的。為什麼？佛法在心地清淨，他心都不清淨，有名無實。無論修學哪個法門都沒有成績表現，讀誦一切經典不解其義，豈不是古人所謂說食數寶，盲修瞎練，自己欺騙自己空過了一生，這多可惜。所以要想佛法久住，要想我們自己有成就，迦葉尊者是我們的榜樣。當然我們要學他學不到，能夠學到他百分之一、千分之一，那就了不起了，就有受用了。如果跟迦葉尊者是反其道而行之，那是必定墮落，這一生不會有成就的。我們對於頭陀苦行要了解，懂得它的功德意義之所在，盡力量去學，能學多少就學多少，我們才會有成就。</w:t>
      </w:r>
      <w:r>
        <w:t xml:space="preserve"> </w:t>
      </w:r>
    </w:p>
    <w:p w14:paraId="06CBBA96" w14:textId="77777777" w:rsidR="001554C6" w:rsidRDefault="001554C6">
      <w:pPr>
        <w:pStyle w:val="a3"/>
      </w:pPr>
      <w:r>
        <w:t xml:space="preserve">　　好，今天時間到了。　　</w:t>
      </w:r>
    </w:p>
    <w:sectPr w:rsidR="001554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21683" w14:textId="77777777" w:rsidR="001554C6" w:rsidRDefault="001554C6" w:rsidP="00973A7F">
      <w:r>
        <w:separator/>
      </w:r>
    </w:p>
  </w:endnote>
  <w:endnote w:type="continuationSeparator" w:id="0">
    <w:p w14:paraId="4FC39FDC" w14:textId="77777777" w:rsidR="001554C6" w:rsidRDefault="001554C6" w:rsidP="00973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6C926" w14:textId="77777777" w:rsidR="001554C6" w:rsidRDefault="001554C6" w:rsidP="00973A7F">
      <w:r>
        <w:separator/>
      </w:r>
    </w:p>
  </w:footnote>
  <w:footnote w:type="continuationSeparator" w:id="0">
    <w:p w14:paraId="5E3688C9" w14:textId="77777777" w:rsidR="001554C6" w:rsidRDefault="001554C6" w:rsidP="00973A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A7F"/>
    <w:rsid w:val="001554C6"/>
    <w:rsid w:val="00973A7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9F87C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3A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3A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3A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3A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1401</Words>
  <Characters>7986</Characters>
  <Application>Microsoft Office Word</Application>
  <DocSecurity>0</DocSecurity>
  <Lines>66</Lines>
  <Paragraphs>18</Paragraphs>
  <ScaleCrop>false</ScaleCrop>
  <Company/>
  <LinksUpToDate>false</LinksUpToDate>
  <CharactersWithSpaces>9369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2026-08-12T03:36:00Z</dcterms:created>
  <dcterms:modified xsi:type="dcterms:W3CDTF">2026-08-12T03:36:00Z</dcterms:modified>
</cp:coreProperties>
</file>