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C046" w14:textId="77777777" w:rsidR="00C82EE8" w:rsidRDefault="00C82EE8">
      <w:r>
        <w:t>阿彌陀經疏鈔</w:t>
      </w:r>
      <w:r>
        <w:t>—</w:t>
      </w:r>
      <w:r>
        <w:t>又弗沙佛時</w:t>
      </w:r>
      <w:r>
        <w:t>……</w:t>
      </w:r>
      <w:r>
        <w:t xml:space="preserve">精進之極也　　（第一一三集）　　</w:t>
      </w:r>
      <w:r>
        <w:t>1978/2</w:t>
      </w:r>
      <w:r>
        <w:t xml:space="preserve">　　台灣景美華藏圖書館　　檔名：</w:t>
      </w:r>
      <w:r>
        <w:t xml:space="preserve">01-002-0113 </w:t>
      </w:r>
    </w:p>
    <w:p w14:paraId="53F805A9" w14:textId="77777777" w:rsidR="00C82EE8" w:rsidRDefault="00C82EE8">
      <w:pPr>
        <w:pStyle w:val="a3"/>
      </w:pPr>
      <w:r>
        <w:t xml:space="preserve">　　第二百四十六面第六行，末後這三個字開始：</w:t>
      </w:r>
      <w:r>
        <w:t xml:space="preserve"> </w:t>
      </w:r>
    </w:p>
    <w:p w14:paraId="6CFE0221" w14:textId="77777777" w:rsidR="00C82EE8" w:rsidRDefault="00C82EE8">
      <w:pPr>
        <w:pStyle w:val="a3"/>
      </w:pPr>
      <w:r>
        <w:t xml:space="preserve">　　鈔【又弗沙佛時，與釋迦如來同發菩提心，常習慈定。】</w:t>
      </w:r>
      <w:r>
        <w:t xml:space="preserve"> </w:t>
      </w:r>
    </w:p>
    <w:p w14:paraId="67A48EBE" w14:textId="77777777" w:rsidR="00C82EE8" w:rsidRDefault="00C82EE8">
      <w:pPr>
        <w:pStyle w:val="a3"/>
      </w:pPr>
      <w:r>
        <w:t xml:space="preserve">　　這個疏鈔之文還是繼續介紹彌勒菩薩。在這段文裡面一共是有六句，前面三句上一次說過了，今天從第四句繼續來介紹。他為什麼叫彌勒？彌勒是印度話，翻成中國意思是慈氏。這個地方我們又看到，『弗沙佛』是古佛，這是說彌勒菩薩跟釋迦牟尼佛在弗沙佛的時候曾經是同參道友，現在的話來說是同學，他們都曾經跟弗沙佛學過。兩個人都發菩提心，雖發菩提心，彌勒尊者偏重在慈定上，修慈悲三昧，『常習慈定』，所以他今天的成就也是很了不起的。</w:t>
      </w:r>
      <w:r>
        <w:t xml:space="preserve"> </w:t>
      </w:r>
    </w:p>
    <w:p w14:paraId="2F04F873" w14:textId="77777777" w:rsidR="00C82EE8" w:rsidRDefault="00C82EE8">
      <w:pPr>
        <w:pStyle w:val="a3"/>
      </w:pPr>
      <w:r>
        <w:t xml:space="preserve">　　鈔【又思益經云：眾生見者，即得慈心三昧。】</w:t>
      </w:r>
      <w:r>
        <w:t xml:space="preserve"> </w:t>
      </w:r>
    </w:p>
    <w:p w14:paraId="6CBC1D0E" w14:textId="77777777" w:rsidR="00C82EE8" w:rsidRDefault="00C82EE8">
      <w:pPr>
        <w:pStyle w:val="a3"/>
      </w:pPr>
      <w:r>
        <w:t xml:space="preserve">　　《梵天思益經》，這一部經在佛法裡頭也是相當重要，許多經典都引用《思益經》裡面的文句。將來看看你們哪一位發心來講講這部經，來學一學。《梵天思益經》裡面有這樣說，它說一切眾生見到彌勒菩薩就得到慈心三昧。彌勒菩薩到底是什麼樣子，我們也沒有見過，不過我們中國人塑彌勒菩薩的像都塑布袋和尚像，我們供的是彌勒菩薩，出家和尚。我們中國人叫他做喜歡佛，他一天到晚都歡歡喜喜的，見到人都笑眯眯的，這是慈心三昧之相。由於菩薩久遠劫來修習慈悲三昧，所以能叫一切眾生見到他都能夠生慈心。</w:t>
      </w:r>
      <w:r>
        <w:t xml:space="preserve"> </w:t>
      </w:r>
    </w:p>
    <w:p w14:paraId="07B394A8" w14:textId="77777777" w:rsidR="00C82EE8" w:rsidRDefault="00C82EE8">
      <w:pPr>
        <w:pStyle w:val="a3"/>
      </w:pPr>
      <w:r>
        <w:t xml:space="preserve">　　鈔【又悲華經云：發願與刀兵劫中擁護眾生。】</w:t>
      </w:r>
      <w:r>
        <w:t xml:space="preserve"> </w:t>
      </w:r>
    </w:p>
    <w:p w14:paraId="0F5A9A2C" w14:textId="77777777" w:rsidR="00C82EE8" w:rsidRDefault="00C82EE8">
      <w:pPr>
        <w:pStyle w:val="a3"/>
      </w:pPr>
      <w:r>
        <w:t xml:space="preserve">　　我們現前這個世界正是刀兵劫，刀兵劫就是戰爭，我們現在是面臨三次大戰的前夕，這是有史以來最嚴重的刀兵劫。彌勒菩薩發願絕不是虛願，菩薩既然是誠實之語，像如來如語一般，真語、實語、不妄語、不誑語，在今天這個世界裡，彌勒菩薩的化身一定是很多。愈是有苦難的地方，彌勒菩薩一定在那裡，但是他現什麼樣的身分，我們就不得而知了。也許彌勒菩薩就在我們講堂裡，我們肉眼凡夫不認識。不認識不要緊，總而言之，他是慈心住世，擁護眾生，這是以種種善巧方便來度脫一切眾生。這是蓮池大師介紹菩薩之後，又舉經論裡面說明菩薩因地裡面的修習，以及現在度化眾生種種功德。</w:t>
      </w:r>
      <w:r>
        <w:t xml:space="preserve"> </w:t>
      </w:r>
    </w:p>
    <w:p w14:paraId="21D932BF" w14:textId="77777777" w:rsidR="00C82EE8" w:rsidRDefault="00C82EE8">
      <w:pPr>
        <w:pStyle w:val="a3"/>
      </w:pPr>
      <w:r>
        <w:t xml:space="preserve">　　鈔【是則慈隆即世，悲臻後劫，至極之慈，超出凡小，故無能勝。】</w:t>
      </w:r>
      <w:r>
        <w:t xml:space="preserve"> </w:t>
      </w:r>
    </w:p>
    <w:p w14:paraId="247C9C09" w14:textId="77777777" w:rsidR="00C82EE8" w:rsidRDefault="00C82EE8">
      <w:pPr>
        <w:pStyle w:val="a3"/>
      </w:pPr>
      <w:r>
        <w:t xml:space="preserve">　　這是解釋『無能勝』的意思。『是則』是總結前面六段的話來說，從前面這六段我們曉得，菩薩慈悲不是一朝一夕所發的心，生生世世認真的修學。在當時，一切眾生已經蒙菩薩慈心攝受，這就是『慈隆即世』。『悲臻後劫』，「後劫」是後來，包括我們現在世。這是大悲心，不但救度當時的眾生，而且救度末世的眾生。『至極之慈』，慈悲到了極處。『超出凡小』，一切凡夫、小乘都不能跟他相比。在此地諸位特別要記住，彌勒菩薩慈悲，彌勒菩薩以外，觀音菩薩就不慈悲了嗎？文殊、普賢就不慈悲了嗎？像此地舉的乾陀訶提不慈悲嗎？常精進不慈悲嗎？你看看文字上，「超出凡小」。諸佛菩薩慈悲是相等的，而彌勒菩薩特別標榜慈悲，諸位要懂這個意思，</w:t>
      </w:r>
      <w:r>
        <w:lastRenderedPageBreak/>
        <w:t>所以談到慈悲，我們就會想到彌勒菩薩，他標榜這個法門。實際上等覺菩薩的慈悲、智慧、德能全是平等的，一個人標榜一樣，彌勒標榜慈；觀世音菩薩標榜悲，我們稱大悲觀世音菩薩；文殊標榜智；普賢標榜行。所以說每一個菩薩標榜一個法門，實際上都是普遍的，這是我們特別要記住。此地解釋「無能勝」，就是解釋阿逸多，阿逸多是菩薩的名號，彌勒是菩薩的姓氏。</w:t>
      </w:r>
      <w:r>
        <w:t xml:space="preserve"> </w:t>
      </w:r>
    </w:p>
    <w:p w14:paraId="5B7AC628" w14:textId="77777777" w:rsidR="00C82EE8" w:rsidRDefault="00C82EE8">
      <w:pPr>
        <w:pStyle w:val="a3"/>
      </w:pPr>
      <w:r>
        <w:t xml:space="preserve">　　再看底下一段，這位菩薩與我們還有特別的因緣，他是娑婆世界的候補佛。</w:t>
      </w:r>
      <w:r>
        <w:t xml:space="preserve"> </w:t>
      </w:r>
    </w:p>
    <w:p w14:paraId="1010D1EA" w14:textId="77777777" w:rsidR="00C82EE8" w:rsidRDefault="00C82EE8">
      <w:pPr>
        <w:pStyle w:val="a3"/>
      </w:pPr>
      <w:r>
        <w:t xml:space="preserve">　　疏【又彌勒既聞此經，龍華必說此經，當知此經流通無盡。】</w:t>
      </w:r>
      <w:r>
        <w:t xml:space="preserve"> </w:t>
      </w:r>
    </w:p>
    <w:p w14:paraId="7051A844" w14:textId="77777777" w:rsidR="00C82EE8" w:rsidRDefault="00C82EE8">
      <w:pPr>
        <w:pStyle w:val="a3"/>
      </w:pPr>
      <w:r>
        <w:t xml:space="preserve">　　這句話說得好極了！釋迦牟尼佛講《阿彌陀經》，彌勒菩薩在座，他是菩薩聽眾之一；他既然聽了，將來他成佛度眾生，他哪有不說的？不但將來在龍華三會上他一定講《阿彌陀經》，在我理想之中，他老人家現在在兜率內院大概也常常講《阿彌陀經》。內院是大菩薩的境界，兜率天是凡聖同居土，所以有內院、有外院，外院是一般普通的兜率天人，菩薩焉得不化身為普通的兜率天人去度那個一般的兜率天人？這是一定的道理。既然要度一般的眾生，度眾生尤其在釋迦牟尼佛末法時期，末法淨成就，最有效果的修行方法無過於念佛法門。但是念佛一定要通達理論，要懂得方法，這個佛號念得才有效。如果說道理、方法都不懂，念雖然念了幾十年，念幾百年、念幾個阿僧祇劫都沒有用處。怎麼見得？諸位要曉得，我們今天講堂在座的，哪一個不是多生多劫念佛人？你能說我這一生才聽到這個法門，我才學這個念佛法門？那是你把過去的因給忘掉了。我們過去生生世世都是學佛的人，生生世世都是念佛的人，可是沒能夠往生西方極樂世界。原因在什麼地方？雖念佛而不究其理，雖念佛而不明其法，不懂得念佛的方法，所以生生世世都沒有結果，這是我們應當要警惕的。念佛人不能不明理，如果念佛人不需要明理的話，蓮池大師又何必給《彌陀經</w:t>
      </w:r>
      <w:r>
        <w:t>》做這麼詳細的註解？《疏鈔》裡面所引用的經典，幾乎是遍及大藏，可見得蓮池大師對於世出世間法他都通達，經律論裡面他引用到了，世間的諸子百家他也引用到了，世出世間的學問都通達。</w:t>
      </w:r>
      <w:r>
        <w:t xml:space="preserve"> </w:t>
      </w:r>
    </w:p>
    <w:p w14:paraId="07B123A1" w14:textId="77777777" w:rsidR="00C82EE8" w:rsidRDefault="00C82EE8">
      <w:pPr>
        <w:pStyle w:val="a3"/>
      </w:pPr>
      <w:r>
        <w:t xml:space="preserve">　　我們千萬不要低估了念佛法門，也萬萬不可以誤會念佛法門可以不必深究教義，那就錯了。我們往昔世中，虧就吃在這裡，不能深究其理。今天早晨我們在《華嚴經》裡面讀到一段，第九迴向裡面講到普賢菩薩的十四根，十四根裡面包括五根，三十七道品裡面講的「信進念定慧」五根。《華嚴》是一乘圓教，十四根裡頭有這五根，可是《華嚴經》這個五根的境界，與小乘三十七道品講的五根境界大大不相同。由此可知，佛法名詞是一樣的，信進念定慧，小乘的信進念定慧跟大乘的信進念定慧不是一個講法，名字是一樣，意思不相同、境界不相同，一乘佛法裡面講的信進念定慧更不相同。在《華嚴經》十四根裡面講的念，就是講的念佛。念佛怎麼個念法？佛是清淨平等，今天早晨我也把這個意思說出來了，這一條功德利益特別殊勝。佛的心是清淨心，佛的心是平等心，我們念佛就是念清淨，就是念平等。清淨心是佛，平等心是佛，心清淨平等就成佛了，念佛成佛；換句話說，正是我們的心不清淨、不平等，才要念佛。所以念佛法門在八萬行門當中它是第一，第一方便、第一殊勝、第一功德，方法很簡單，成就不可思議。我們日常生活當中，六根接觸六塵境界，心才動就是不覺，就是不平等。諸位要曉得，一切境界裡面不動心，心是平等的，心</w:t>
      </w:r>
      <w:r>
        <w:t>是清淨的，心放光明，一切明瞭；一動心，動就是不覺，動就是不平等，動就是不清淨。所以心才動，佛號就提起來，一句「南無阿彌陀佛」，把你妄動的這個心給壓下去，恢復到平等清淨，這個法子妙極了！今天這個經裡面有一段，教我們學如來清淨身、清</w:t>
      </w:r>
      <w:r>
        <w:lastRenderedPageBreak/>
        <w:t>淨心、清淨解。我也說過許多次，《大方廣佛華嚴經》就是詳細的《阿彌陀經》，《阿彌陀經》就是《大方廣佛華嚴經》的略本，這兩部經的經義是相通的。讀了《華嚴經》再看《彌陀經》，趣味無窮，才能看得出這個經的深義，甚深之義理。所以十方三世一切菩薩，沒有不弘揚《彌陀經》的，蓮池大師也在此地說，『當知此經流通無盡』。下面鈔上說：</w:t>
      </w:r>
      <w:r>
        <w:t xml:space="preserve"> </w:t>
      </w:r>
    </w:p>
    <w:p w14:paraId="31B092C2" w14:textId="77777777" w:rsidR="00C82EE8" w:rsidRDefault="00C82EE8">
      <w:pPr>
        <w:pStyle w:val="a3"/>
      </w:pPr>
      <w:r>
        <w:t xml:space="preserve">　　鈔【問：何知必爾。答：法華稱古佛放光，為此說經。今佛放光，知必說此，則佛佛說法華也。而此經者，度生最急，諸佛共讚。既為諸佛共讚，必為諸佛所說，龍華之會，必說此經，何疑之有。】</w:t>
      </w:r>
      <w:r>
        <w:t xml:space="preserve"> </w:t>
      </w:r>
    </w:p>
    <w:p w14:paraId="5DFAE9F3" w14:textId="77777777" w:rsidR="00C82EE8" w:rsidRDefault="00C82EE8">
      <w:pPr>
        <w:pStyle w:val="a3"/>
      </w:pPr>
      <w:r>
        <w:t xml:space="preserve">　　『問』，假設一個問答。『何知必爾』，前面疏裡面蓮池大師怎麼說的？話說得非常肯定。假設有個人提出疑問，你怎麼曉得必定是這樣的？也許不一定。彌勒菩薩喜歡唯識，他教人教唯識，未必教人念佛，你怎麼可以說彌勒菩薩一定勸人念佛？教唯識是理論上，歸宿一定在西方極樂世界。所以唯識與淨土並不矛盾，並沒有衝突，唯識是理，求生淨土是事，理事不二，理事無礙。這個地方答得很好，他是引《法華經》說的，『答：法華稱古佛放光，為說此經。』這是引用《法華經》上的，世尊在法華會上放眉間白毫光，照東方萬八千佛國土，光中圓滿顯現法界的事相，一切眾生、一切諸佛因果始終。佛這一放光，彌勒菩薩就提起疑問，文殊菩薩答覆，答覆的言詞當中就說明過去日月燈明佛也放光，像釋迦牟尼佛這次放光一樣的，放光之後就說《妙法蓮華經》。現在釋迦牟尼佛一放這個光，要是照過去例子來推想，世尊今天在靈山一定是講《妙法蓮華經》。這是舉法華會上這個例子，古佛放光，這個古佛是指日月燈明佛，『為說此經』。『今佛放光，知必說此』，今天世尊也放光了，當然也是說這部經。『則佛佛說法華也』，沒有一尊佛不講《妙法蓮華經》，佛佛道同。這是從這個理來推論，前面這是列了個大前提。『而此經者，度生最急。</w:t>
      </w:r>
      <w:r>
        <w:t>』如果談救度一切眾生，在效果上來說，《彌陀經》比《法華經》還要殊勝。《法華》說實在的，沒有圓頓的根性，沒有法子入法華三昧，但是這部經是三根普被，利鈍全收，所以想救度眾生來講，這部經是攝機最廣，效力最大，當生成就的佛法。尤其特別的是帶業往生，這是任何經裡面都找不到這個辦法，它有帶業往生，所以是『諸佛共讚』。蓮池大師是判在正宗分裡面，蕅益大師從六方佛就判作流通分了，這是各人見解不相同。羅什大師的譯本是六方佛的讚歎，而玄奘大師的譯本裡面是十方佛，可見得十方與六方是開合不同，諸佛讚歎。我們看許多經典，為十方一切諸佛所共同讚歎的，這個法門畢竟是不太多，本經是諸佛讚歎之一，極力的讚歎。『既為諸佛共讚，必為諸佛所說』，必定是諸佛所說。佛讚歎這個經，他能不宣揚這個法門嗎？所以從這個地方來推論，就可以能想到將來彌勒菩薩成佛，在龍華會上必定說這部經，而沒有疑問。後面說，『龍華之會，必說此經，何疑之有？』這一段文是給我們釋疑的，解釋疑問，叫我們相信彌勒菩薩一定講《彌陀經》，一定也勸他的弟子們往生西方極樂世界。並不是在他的兜率天彌勒淨土就算是圓滿了，不是的，圓滿還是到西方極樂世界。從這一點看，現在有很多人是求生彌勒淨土，然後再由彌勒</w:t>
      </w:r>
      <w:r>
        <w:t>菩薩轉到西方淨土。我們何必搞這個麻煩，直接往西方淨土不好嗎？何必還轉一道手續？沒有必要。所以諸位讀經，你明瞭這個道理，你看看有沒有必要？何必去找這個麻煩！念那個學校，將來念幾年再轉學轉到那裡去，何必不直接入極樂世界的大學？能夠對這個法門信受奉行，是大善根、大福德才能成就。</w:t>
      </w:r>
      <w:r>
        <w:t xml:space="preserve"> </w:t>
      </w:r>
    </w:p>
    <w:p w14:paraId="7DEE086F" w14:textId="77777777" w:rsidR="00C82EE8" w:rsidRDefault="00C82EE8">
      <w:pPr>
        <w:pStyle w:val="a3"/>
      </w:pPr>
      <w:r>
        <w:t xml:space="preserve">　　這幾位菩薩先前也給諸位介紹了，不是隨便說說的。四大菩薩擺在此地，就是教我們念佛的方法，假如我們把四大菩薩念一念就過去了，我們修學這個法門，障礙依然破不了。文殊菩薩列在第一，是教我們對這個法門要有堅定的信心，要有最高的智慧，唯有最高的智慧才選擇一個最適當的法門。選擇法門是要智慧的，你能在八萬四千法門裡面選擇念佛法門，這個真正是了不起！八萬四千法門琳瑯滿目，你在裡面單單就取到《阿彌陀經》，持名念佛，這是談何容易！所以這是大智慧的選擇。文殊是代表信、智，彌勒是代表慈。觀世音菩薩也慈悲，這裡為什麼不說觀世音菩薩？諸位還要懂一個道理，彌勒是專攻唯識的，正是表現「唯心淨土，自性彌陀」。慈悲從心性當中流露，這是真慈，不是感情衝動，是真心的流露，這都是修學這個法門必具備的條件。下面一位：</w:t>
      </w:r>
      <w:r>
        <w:t xml:space="preserve"> </w:t>
      </w:r>
    </w:p>
    <w:p w14:paraId="2FC67F83" w14:textId="77777777" w:rsidR="00C82EE8" w:rsidRDefault="00C82EE8">
      <w:pPr>
        <w:pStyle w:val="a3"/>
      </w:pPr>
      <w:r>
        <w:t xml:space="preserve">　　疏【乾陀訶提，此云不休息。】</w:t>
      </w:r>
      <w:r>
        <w:t xml:space="preserve"> </w:t>
      </w:r>
    </w:p>
    <w:p w14:paraId="6D16A1B9" w14:textId="77777777" w:rsidR="00C82EE8" w:rsidRDefault="00C82EE8">
      <w:pPr>
        <w:pStyle w:val="a3"/>
      </w:pPr>
      <w:r>
        <w:t xml:space="preserve">　　再底下一位「常精進」，這兩位菩薩，一個教我們不退轉，一個教我們要往前精進，這才能成就。世出世間一切的學問、道業，你要是退轉就不能成就。『休息』就是退轉。</w:t>
      </w:r>
      <w:r>
        <w:t xml:space="preserve"> </w:t>
      </w:r>
    </w:p>
    <w:p w14:paraId="18472DF2" w14:textId="77777777" w:rsidR="00C82EE8" w:rsidRDefault="00C82EE8">
      <w:pPr>
        <w:pStyle w:val="a3"/>
      </w:pPr>
      <w:r>
        <w:t xml:space="preserve">　　我們把底下的文念一念：</w:t>
      </w:r>
      <w:r>
        <w:t xml:space="preserve"> </w:t>
      </w:r>
    </w:p>
    <w:p w14:paraId="7DBA5A94" w14:textId="77777777" w:rsidR="00C82EE8" w:rsidRDefault="00C82EE8">
      <w:pPr>
        <w:pStyle w:val="a3"/>
      </w:pPr>
      <w:r>
        <w:t xml:space="preserve">　　鈔【不休息者，行諸梵行，歷恆沙劫，然後授記，經此多劫，曾不休息故。】</w:t>
      </w:r>
      <w:r>
        <w:t xml:space="preserve"> </w:t>
      </w:r>
    </w:p>
    <w:p w14:paraId="7131CC69" w14:textId="77777777" w:rsidR="00C82EE8" w:rsidRDefault="00C82EE8">
      <w:pPr>
        <w:pStyle w:val="a3"/>
      </w:pPr>
      <w:r>
        <w:t xml:space="preserve">　　這裡要略為說說，什麼叫做「梵行」？這個法門叫淨土，梵就是清淨的意思。淨土是從果上說的，有果當然有因，因是什麼？因是心地，心清淨則境界清淨，心清淨則國土清淨。『行諸梵行』，「行」是指行為，就是日常生活當中三業行為。我們今天早晨念的《華嚴經》，三業清淨還加上一個解清淨，四清淨。解是指什麼？知見。什麼樣的知見叫清淨的知見？跟諸位說，無知無見就叫做清淨的知見。真知無知，無所不知；真見無見，無所不見，無知無見是根本智、是清淨智，就是清淨解。無所不知是根本智，與一切萬法感應而起的作用是無所不知，不起作用的時候無知，起作用的時候無所不知。好像這個螢幕一樣，不起作用的時候乾乾淨淨，根本智，起作用的時候畫面清清楚楚，雖然起作用的時候它的體還是乾乾淨淨，一塵不染。般若無知就像這個螢幕一樣，現在這個這樣子，無所不知就像放映影片一樣，心永遠是清淨的，這叫做清淨解。因此我跟諸位說，一切經論我們要求清淨解，要解如來真實義，真實義就是清淨解。所以你要說這個經怎麼講法，這個毛病太大了。沒有講法，因人而說，因地而說，因處而說，遍遍都不一樣。歷代祖師各人講法不一樣，縱然釋迦牟尼佛自己講法也不一樣。不一樣實在就是一樣，為什麼？歸結到一個清淨。</w:t>
      </w:r>
      <w:r>
        <w:t>橫說豎說、深說淺說，心都是清淨的，一塵不染，我們現在最大的麻煩就是染污。</w:t>
      </w:r>
      <w:r>
        <w:t xml:space="preserve"> </w:t>
      </w:r>
    </w:p>
    <w:p w14:paraId="1E7BC0AC" w14:textId="77777777" w:rsidR="00C82EE8" w:rsidRDefault="00C82EE8">
      <w:pPr>
        <w:pStyle w:val="a3"/>
      </w:pPr>
      <w:r>
        <w:t xml:space="preserve">　　我在二十多年前剛剛學佛的時候，第一次參加佛七，我只參加了一天，聽到主七師講開示，講打佛七是打倒第七識，當時我聽了莫名其妙。我也曾經請教過幾位大德，大德笑笑，不以為然。第七識在內，我們現在連第七識找都找不到，怎麼能打倒？說的是有道理，可是我們涉入大經大論之後，才想到說打七是打倒第七識也不無道理，也能講得通。為什麼？第七識是不平等，第七識是染污意。《華嚴》講念佛，佛是清淨平等，清淨就破染污，平等就是對付不平等。確實，念佛可以轉末那為平等性智，這是念佛的功德。話雖然這樣講，我們念佛是不是轉末那為平等性智？給諸位說，假如我們這一句阿彌陀佛佛號是真正用在轉末那為平等性智，你這個念佛叫理念，你得的一心不亂叫理一心不亂。你得一心，你的果報在實報莊嚴土，真了不起！念佛可以轉識成智，剛才我說了，心不平等的時候，一句佛號，心平等了，把那個不平的心壓下去。心在境界裡面有喜怒哀樂就是染污，一句佛號提起來，喜怒哀樂愛惡欲都離開了，這就是念佛念清淨心。念佛要是目標放到這個地方來念佛，這個力量大得不得了！千萬不可以念佛念得增長染污，增長不平等。怎麼說增長染污？譬如說打佛七，我過去人家也請我在佛七講過開示，我就見過這樣的事情。念佛，他不</w:t>
      </w:r>
      <w:r>
        <w:t>曉得觀心，他不曉得用佛號來壓自己的不平等，壓自己的染污。念佛的時候，那個人唱的聲音高了，他心裡不耐煩；這個敲魚子少敲了一下，他心裡又不高興，他到這念什麼佛？他盡生煩惱，增加不平等，增長染污，他幹這個。佛七大家在一塊吃飯，過堂吃飯的時候，這個說廚房今天飯做得不好，太硬了，那個說這個菜燒得不好，太鹹了，爭爭吵吵，幾乎動手打架，你想想看，這怎麼能往生西方極樂世界？這都是我見到過的佛七。所以念佛的目標完全不是在平等心、不是在清淨心，連阿彌陀佛這一句意思都不懂，諸位想想這個佛念得怎麼會有效果？會念的念得有效果，句句得力。得什麼力？句句心清淨、心平等。念佛的人，心一天比一天清淨，一天比一天平等，待人接物一天比一天慈悲，這是我們必須要曉得的。念佛人不懂這個理論，不懂這個道理，還要盲修瞎練，只怕這一輩子跟以往一樣又空過了。剛才我說了，我們多生多劫都是念佛人，都空過了，這一生再不要空過了。</w:t>
      </w:r>
      <w:r>
        <w:t xml:space="preserve"> </w:t>
      </w:r>
    </w:p>
    <w:p w14:paraId="0C9B48F3" w14:textId="77777777" w:rsidR="00C82EE8" w:rsidRDefault="00C82EE8">
      <w:pPr>
        <w:pStyle w:val="a3"/>
      </w:pPr>
      <w:r>
        <w:t xml:space="preserve">　　這裡講的「梵行」，梵行就是清淨行，清淨行是在心清淨、解清淨，這兩條最重要。心清淨是功夫，解清淨是學問；心裡有一解就不清淨了，心裡有一解就是《楞嚴經》裡面講的「知見立知，是無明本」，根本無明。所以真正學佛人，一天到晚念佛、誦經、參禪，心裡面不落知見，那就是佛知佛見。心永遠是清淨的，絲毫不沾染，一部大經從頭念到尾，一天十萬聲佛號，就跟這個螢幕一樣，一天放到晚，放這個影片，螢幕乾乾淨淨，一塵不染。千萬不要像照相機底片，照一個印上一張，再照一個又印上一張，一塌糊塗，那就壞了。這個話說起來容易，做起來很不容易。幾時你心不染了，你就得大自在，你就證得真正的解脫，這才是成就梵行，才是「行諸梵行」。</w:t>
      </w:r>
      <w:r>
        <w:t xml:space="preserve"> </w:t>
      </w:r>
    </w:p>
    <w:p w14:paraId="3C4A4A2D" w14:textId="77777777" w:rsidR="00C82EE8" w:rsidRDefault="00C82EE8">
      <w:pPr>
        <w:pStyle w:val="a3"/>
      </w:pPr>
      <w:r>
        <w:t xml:space="preserve">　　雖然是做到了三業清淨、解清淨，還要『歷恆沙劫，然後授記』。證得清淨還談不上功夫，這個清淨是不是能起得了作用還有問題，還要在境界裡頭去磨練，是不是真正清淨了，好像這個螢幕，是不是真正乾淨？這個電視天天放，放它個幾年看看它有沒有染？果然沒有染，那真清淨了。成佛要歷事練心，到什麼時候才歷事練心？行諸梵行的時候才歷事練心，禁得起考驗。我們在《華嚴經》裡面看到的，善財童子在文殊菩薩座下成就了清淨、成就了梵行，身清淨、語清淨、意清淨、解清淨，成就了。好比在學校裡成就了，成就之後再踏進社會再五十三參，五十三參就是在社會上磨練，順境、逆境樣樣都要歷練，在這裡面考驗考驗，是不是真清淨？經過五十三參，就是經過世出世間各種事的磨練，果然是清淨不染，他成就了。五十三參裡面那些人物，有男女老少，有學佛的，也有學外道的，有士農工商，各行各業統統都有。這正是禪宗裡面所說的「百花叢裡過，片葉不沾身」，此地所講的「歷恆沙劫，然後授記」，這是真正的清淨。為什麼？經過考驗的，不是沒有經過考驗的。再給諸位說，小乘人的清淨，阿羅漢跟辟支佛是沒有經過考驗的，那個小乘人禁不起考驗，大乘菩薩是要在一切境界裡頭經過考驗的，才得到真清淨。</w:t>
      </w:r>
      <w:r>
        <w:t xml:space="preserve"> </w:t>
      </w:r>
    </w:p>
    <w:p w14:paraId="090C6729" w14:textId="77777777" w:rsidR="00C82EE8" w:rsidRDefault="00C82EE8">
      <w:pPr>
        <w:pStyle w:val="a3"/>
      </w:pPr>
      <w:r>
        <w:t xml:space="preserve">　　『經此多劫，曾不休息』，這是不休息的意思。真正修道人，二六時中都是做功夫。千萬不要說讀經是做功夫，念佛是做功夫，禮佛是做功夫，拜懺是做功夫，這是狹義的，這樣做功夫是有限的，是有休息的，你不是二十四小時不間斷，你是休息的。真正會用功的人沒有休息，與人交談的時候做功夫，穿衣吃飯做功夫，見色聞聲都是做功夫，功夫沒有間斷，不休息。他做什麼功夫？做不染的功夫、做平等的功夫，這叫會用功，這樣才能成佛，這樣才能得一心。前面我們說過十六尊者，羅睺羅尊者修密行，他做什麼功夫？天天找小朋友玩耍，玩耍就是他做功夫。別的人不曉得，認為羅睺羅頑皮，小沙彌，只有佛曉得他修的是密行，他有他的辦法。我們想，他做什麼功夫？心清淨、解清淨，你看看與淨土法門相應不相應？完全相應，他怎麼不生淨土？心淨則土淨。會修行的人無所不是，都是功夫，都是修的淨土！如果你要是真會了，會用功了，你天天打麻將也在用功，天天跳舞也在用功。修什麼？修淨土法門，修心清淨、修解清淨，理事無礙，事事無礙。會修的人，他往生西方極樂世界上品上生，他怎麼去的？天天打麻將去的。你天天念阿彌陀佛都沒有念去，西方極樂世界不要你，他天天打麻將上品上生。我給諸位說的都是真話，有那個場合，</w:t>
      </w:r>
      <w:r>
        <w:t>那是歷事練心最好的場合，為什麼？他那個爭執的心很大，得失的心很重，我贏了、我輸了，斤斤計較，你在這裡修清淨，不計較；在這裡修平等，不與人相爭。高階的功夫，上乘的修行方法，幾個人懂得？所以我們不行，功夫實在沒有把握，沒有出師，沒有能力踏進社會，沒有能力五十三參，當小學生在家裡天天念書、背書，搞這一套，沒有出師。沒有出師就得學得乖乖的，一天到晚念佛誦經，念佛誦經給諸位說，也是三學等運，三慧齊修。到你清淨了，梵行成就了，一定要歷事練心，在境界裡考考，到你身口意清淨、解清淨了，你就得像善財童子一樣，得要歷練歷練，不歷練歷練不能證明你是真清淨。真清淨等於說歷事練心，就是考試、考驗，樣樣事都要考，樣樣事都得通過，真清淨，這才能到如來地。</w:t>
      </w:r>
      <w:r>
        <w:t xml:space="preserve"> </w:t>
      </w:r>
    </w:p>
    <w:p w14:paraId="3BDE35F5" w14:textId="77777777" w:rsidR="00C82EE8" w:rsidRDefault="00C82EE8">
      <w:pPr>
        <w:pStyle w:val="a3"/>
      </w:pPr>
      <w:r>
        <w:t xml:space="preserve">　　下面一位是常精進。實在講，不退跟精進意思是相彷彿，但是也有差別，一個是不休息、不退轉，一個是勇猛往前推進。</w:t>
      </w:r>
      <w:r>
        <w:t xml:space="preserve"> </w:t>
      </w:r>
    </w:p>
    <w:p w14:paraId="56C8DC55" w14:textId="77777777" w:rsidR="00C82EE8" w:rsidRDefault="00C82EE8">
      <w:pPr>
        <w:pStyle w:val="a3"/>
      </w:pPr>
      <w:r>
        <w:t xml:space="preserve">　　疏【常精進者二義，一者天台云：見法性常住，行無作正勤故。】</w:t>
      </w:r>
      <w:r>
        <w:t xml:space="preserve"> </w:t>
      </w:r>
    </w:p>
    <w:p w14:paraId="72B98B08" w14:textId="77777777" w:rsidR="00C82EE8" w:rsidRDefault="00C82EE8">
      <w:pPr>
        <w:pStyle w:val="a3"/>
      </w:pPr>
      <w:r>
        <w:t xml:space="preserve">　　這是大師舉兩種講法。</w:t>
      </w:r>
      <w:r>
        <w:t xml:space="preserve"> </w:t>
      </w:r>
    </w:p>
    <w:p w14:paraId="5317B029" w14:textId="77777777" w:rsidR="00C82EE8" w:rsidRDefault="00C82EE8">
      <w:pPr>
        <w:pStyle w:val="a3"/>
      </w:pPr>
      <w:r>
        <w:t xml:space="preserve">　　疏【二者寶積經云：此菩薩為一眾生，經無量劫，隨逐不捨，猶不受化，曾無一念棄捨之心，乃精進之極也。】</w:t>
      </w:r>
      <w:r>
        <w:t xml:space="preserve"> </w:t>
      </w:r>
    </w:p>
    <w:p w14:paraId="4ECDF148" w14:textId="77777777" w:rsidR="00C82EE8" w:rsidRDefault="00C82EE8">
      <w:pPr>
        <w:pStyle w:val="a3"/>
      </w:pPr>
      <w:r>
        <w:t xml:space="preserve">　　這兩個說法，一個是從理論上說，一個是從事相上說，有理有事。天台大師說，這是從理上來講的真精進，是真精進，不同於小乘講的精進，也不同於權教菩薩講的精進。因為我們平常講精進，總是講饒益有情精進，總是講這些，這個地方講到究竟處、講到最真實處，是『見法性常住』，這是真精進</w:t>
      </w:r>
      <w:r>
        <w:t>；換句話說，見性才是精進，不見性談不上精進。怎麼樣才能見性？這是大乘佛法裡面最大的問題，也是中心的問題。實在講，大乘經論都是教我們見性的法門，說的事理最完備、最清楚、最明白的無過於《楞嚴經》，所以古大德公認的，《楞嚴經》是開智慧的經典。開慧的《楞嚴》，成佛的《法華》，這是古人公認這兩部經的特色，一個是講成佛之道，《法華》；一個是講開智慧之門路，《楞嚴》。但是諸位要曉得，要成佛一定要開智慧，要開智慧一定成佛，所以這兩部經有連帶密切到不可分的關係。我們現在這個講堂，這兩部經都在研究，這種殊勝的機緣，給諸位說非常不容易。有些道場有講《法華經》的，沒有講《楞嚴經》；有講《楞嚴經》的，他沒有講《法華經》。這兩部經同時在一起講，確實是很不容易，很難得。《楞嚴》教我們運用六根的根性就能夠見到一切法性，這叫真精進。六根根性最初的用法，雖然講最初，我們這一生都能這樣運用，那就了不起，就很好了。用什麼？用第二月，用帶妄之真。純真之性實在太難，太不容易，沒有法子說的，「言語道斷，心行處滅」，那是講純真之性，而我們比較容易能夠領悟、能夠體會的是帶妄的見性。帶妄的見性是什麼？在唯識裡面講，就是阿賴耶識的見分，運用這個。阿賴耶識的見分，</w:t>
      </w:r>
      <w:r>
        <w:t>在眼根叫見性，在耳根叫聞性，見聞覺嘗嗅知之性不生不滅。《楞嚴經》裡面「十番顯見」就是說的阿賴耶的見分，叫我們直接用這個。要曉得，我們眼見色、耳聞聲，這個心理作用非常之複雜，我們講見分、講相分，很複雜。為什麼？八個識以及與八識相應的心所都有四分，各有各的見分，各有各的相分，我們現在見色聞聲，就這八個識相應的這些心所，它們的見分、相分統統起聯合作用，所以搞得一塌糊塗，亂七八糟，不能見得一切法的真實相，迷惑顛倒。佛教給我們什麼？第七識以下的那些見分都不用，縱然是阿賴耶識，與阿賴耶識相應的五遍行心所的見分、相分也不用。這功夫了不得，這是用的阿賴耶的見分，能夠見阿賴耶的親相分，諸法實相，這叫真精進。</w:t>
      </w:r>
      <w:r>
        <w:t xml:space="preserve"> </w:t>
      </w:r>
    </w:p>
    <w:p w14:paraId="4DAE2F92" w14:textId="77777777" w:rsidR="00C82EE8" w:rsidRDefault="00C82EE8">
      <w:pPr>
        <w:pStyle w:val="a3"/>
      </w:pPr>
      <w:r>
        <w:t xml:space="preserve">　　所以底下講，『行無作正勤』，「無作正勤」再給諸位說，不但理事無礙，事事無礙。事事無礙，作而無作、無作而作。怎麼叫無作？無心！一天到晚造作，未曾動一念。就跟釋迦牟尼佛一樣，釋迦牟尼佛住世八十年，示現成道之後，說法四十九年，講經三百餘會，當時足跡走遍了五印度。他老人家有沒有作？無作；有沒有說法四十九年，有沒有說法？佛說他一句話也沒說，誰要說他說法就叫謗佛。無說而說，說而無說。佛既然無說，我們還有聞，那不叫怪事嗎？我們怎麼能懂佛的真實義？所以諸位幾時要是聞而無聞、無聞而聞，那就跟佛說法相應了，才能夠契入。我們有聞，心就不清淨，阿賴耶裡頭落印像，有，有就壞了。聞，天天要聞，聞了不執著，這個才叫功夫，這才叫真精進。我們天天聞，博聞強記，像阿難尊者一樣，世尊四十九年所講的經他句句都記得，跟諸位說阿難修行不精進，為什麼？不見法性。世尊滅度了，阿難還是須陀洹果，你說糟糕不糟糕？諸位從這裡體會什麼叫精進，什麼叫不精進。千萬不要以為我埋頭苦讀，這叫精進；心地清淨叫精進，一切境界裡面是如如不動叫精進。而我們現在觀念上恰恰弄反了，認為一天到晚埋頭苦讀，某人精進；那個人一天到晚在外面玩，他懈怠，他糟糕！那個懈怠糟糕的成了佛了，精進</w:t>
      </w:r>
      <w:r>
        <w:t>的還一無所成。所以我們千萬不要看到表面隨便批評人，古德常講「以貌取人，失之子羽」。你怎麼曉得人家用的什麼功夫？所以自己學問深了，見解透徹了，確實對於任何一個人不敢下評語，不敢輕易評論。你看他在那邊胡作妄為，也許他是大菩薩、諸佛來示現的，那是大聖人，我們要批評他豈不是造口業？所以說你的智慧愈高，你的學問愈深，你愈謹慎，你的心愈平靜；心愈平等、愈清淨，智慧也愈增長。</w:t>
      </w:r>
      <w:r>
        <w:t xml:space="preserve"> </w:t>
      </w:r>
    </w:p>
    <w:p w14:paraId="2E63DAC4" w14:textId="77777777" w:rsidR="00C82EE8" w:rsidRDefault="00C82EE8">
      <w:pPr>
        <w:pStyle w:val="a3"/>
      </w:pPr>
      <w:r>
        <w:t xml:space="preserve">　　這是兩種精進，說了一種，鈔裡頭還有詳細的解釋。今天時間到了，我們就講到此地。　　</w:t>
      </w:r>
    </w:p>
    <w:sectPr w:rsidR="00C82E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A1FF3" w14:textId="77777777" w:rsidR="00C82EE8" w:rsidRDefault="00C82EE8" w:rsidP="00B6694D">
      <w:r>
        <w:separator/>
      </w:r>
    </w:p>
  </w:endnote>
  <w:endnote w:type="continuationSeparator" w:id="0">
    <w:p w14:paraId="079446C5" w14:textId="77777777" w:rsidR="00C82EE8" w:rsidRDefault="00C82EE8" w:rsidP="00B66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48A9" w14:textId="77777777" w:rsidR="00C82EE8" w:rsidRDefault="00C82EE8" w:rsidP="00B6694D">
      <w:r>
        <w:separator/>
      </w:r>
    </w:p>
  </w:footnote>
  <w:footnote w:type="continuationSeparator" w:id="0">
    <w:p w14:paraId="10AA1E4F" w14:textId="77777777" w:rsidR="00C82EE8" w:rsidRDefault="00C82EE8" w:rsidP="00B66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4D"/>
    <w:rsid w:val="00B519F4"/>
    <w:rsid w:val="00B6694D"/>
    <w:rsid w:val="00C8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22C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9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9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9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9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1418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