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2B4A" w14:textId="77777777" w:rsidR="00A946EB" w:rsidRDefault="00A946EB">
      <w:r>
        <w:t>阿彌陀經疏鈔</w:t>
      </w:r>
      <w:r>
        <w:t>—</w:t>
      </w:r>
      <w:r>
        <w:t>問：菩薩捐棄五欲</w:t>
      </w:r>
      <w:r>
        <w:t>……</w:t>
      </w:r>
      <w:r>
        <w:t xml:space="preserve">不異父母兄弟否　　（第一三四集）　　</w:t>
      </w:r>
      <w:r>
        <w:t>1978/2</w:t>
      </w:r>
      <w:r>
        <w:t xml:space="preserve">　　台灣景美華藏圖書館　　檔名：</w:t>
      </w:r>
      <w:r>
        <w:t xml:space="preserve">01-002-0134 </w:t>
      </w:r>
    </w:p>
    <w:p w14:paraId="403775CC" w14:textId="77777777" w:rsidR="00A946EB" w:rsidRDefault="00A946EB">
      <w:pPr>
        <w:pStyle w:val="a3"/>
      </w:pPr>
      <w:r>
        <w:t xml:space="preserve">　　《彌陀疏鈔》卷二，第二百八十六頁，第三行：</w:t>
      </w:r>
      <w:r>
        <w:t xml:space="preserve"> </w:t>
      </w:r>
    </w:p>
    <w:p w14:paraId="2AAEEAA1" w14:textId="77777777" w:rsidR="00A946EB" w:rsidRDefault="00A946EB">
      <w:pPr>
        <w:pStyle w:val="a3"/>
      </w:pPr>
      <w:r>
        <w:t xml:space="preserve">　　疏【問：菩薩捐棄五欲，雖輪王不以為樂，憫念眾生，雖地獄肯代其苦，何得捨苦眾生，自取樂土。】</w:t>
      </w:r>
      <w:r>
        <w:t xml:space="preserve"> </w:t>
      </w:r>
    </w:p>
    <w:p w14:paraId="136BDBF6" w14:textId="77777777" w:rsidR="00A946EB" w:rsidRDefault="00A946EB">
      <w:pPr>
        <w:pStyle w:val="a3"/>
      </w:pPr>
      <w:r>
        <w:t xml:space="preserve">　　這是蓮池大師假設的一個疑問，因為在這章經文裡面是講往生西方極樂世界，無有眾苦，但受諸樂，所以才有這一問。</w:t>
      </w:r>
      <w:r>
        <w:t xml:space="preserve"> </w:t>
      </w:r>
    </w:p>
    <w:p w14:paraId="2BE22C0F" w14:textId="77777777" w:rsidR="00A946EB" w:rsidRDefault="00A946EB">
      <w:pPr>
        <w:pStyle w:val="a3"/>
      </w:pPr>
      <w:r>
        <w:t xml:space="preserve">　　下面大師依古德的開示來解答這個疑問。所以答的裡面：</w:t>
      </w:r>
      <w:r>
        <w:t xml:space="preserve"> </w:t>
      </w:r>
    </w:p>
    <w:p w14:paraId="1EC0FE10" w14:textId="77777777" w:rsidR="00A946EB" w:rsidRDefault="00A946EB">
      <w:pPr>
        <w:pStyle w:val="a3"/>
      </w:pPr>
      <w:r>
        <w:t xml:space="preserve">　　疏【答：智者十疑論中詳明，又更有取捨多說，不可不辯。】</w:t>
      </w:r>
      <w:r>
        <w:t xml:space="preserve"> </w:t>
      </w:r>
    </w:p>
    <w:p w14:paraId="6CDF71A5" w14:textId="77777777" w:rsidR="00A946EB" w:rsidRDefault="00A946EB">
      <w:pPr>
        <w:pStyle w:val="a3"/>
      </w:pPr>
      <w:r>
        <w:t xml:space="preserve">　　這一段引用古德解釋疑惑的話，都在下面鈔這一段，請看鈔：</w:t>
      </w:r>
      <w:r>
        <w:t xml:space="preserve"> </w:t>
      </w:r>
    </w:p>
    <w:p w14:paraId="5317ABDE" w14:textId="77777777" w:rsidR="00A946EB" w:rsidRDefault="00A946EB">
      <w:pPr>
        <w:pStyle w:val="a3"/>
      </w:pPr>
      <w:r>
        <w:t xml:space="preserve">　　鈔【論云：菩薩未得無生法忍，不能度生，喻如破舟拯溺，自他俱陷。求生淨土，得無生忍已，還來此世，救苦眾生，乃克有濟。故初心菩薩，必先捨此苦處，生彼樂處。據此，則捨苦者，正欲拔眾生之苦，取樂者，正欲與眾生以樂也，自利利他，是菩薩道，豈二乘獨善之可儔乎。】</w:t>
      </w:r>
      <w:r>
        <w:t xml:space="preserve"> </w:t>
      </w:r>
    </w:p>
    <w:p w14:paraId="4E295743" w14:textId="77777777" w:rsidR="00A946EB" w:rsidRDefault="00A946EB">
      <w:pPr>
        <w:pStyle w:val="a3"/>
      </w:pPr>
      <w:r>
        <w:t xml:space="preserve">　　在這一段是引用智者大師的《十疑論》當中的一段話。我們曉得菩薩雖然是發大悲心，救度一切苦難的眾生，可是度眾生必須要具備能度的條件，而條件裡面的根本因素，就是要在一切境界裡面證得如如不動，也就是無生法忍。如果沒有得到無生法忍，度化一切眾生，問題就很多了。所以大師在此地舉的比喻說，未得無生法忍，就譬如『破舟拯溺，自他俱陷』。這兩句話很容易懂。譬如人掉在水裡面，眼看著要淹死了，菩薩固然是慈悲，如果說自己也不會游泳，不識水性，你憑著一股熱情悲心，你也跳下去，去救他，實際上不但不能救他，反而同歸於盡了。像這樣的人他能算得是一個聰明人？他能算得上是一個具足慈悲心的人？這個道理很淺顯。</w:t>
      </w:r>
      <w:r>
        <w:t xml:space="preserve"> </w:t>
      </w:r>
    </w:p>
    <w:p w14:paraId="23058999" w14:textId="77777777" w:rsidR="00A946EB" w:rsidRDefault="00A946EB">
      <w:pPr>
        <w:pStyle w:val="a3"/>
      </w:pPr>
      <w:r>
        <w:t xml:space="preserve">　　實際上，五欲世間正是生死苦海，未得無生忍就不能超越生死苦海，自己不能超越生死苦海，又如何能夠叫他得度？由此可知，菩薩道一定要以無生法忍為成就的第一個目標。無論是修學哪一個宗派、修學哪一個法門，在淨土宗，無生忍正是一心不亂裡面的理一心不亂。可是大家要曉得，在我們這個世間要想證得無生法忍，得理一心不亂，的確是相當不容易；捨了淨土法門，依靠其他法門來修學，那就更為困難了。可是其他法門，不得無生法忍，那就沒有成就，勢必要隨生死輪迴。可是淨土法門縱然沒有證得一心，只要功夫成一片，感應道交也能往生淨土，這是淨土的殊勝。到了西方極樂世界再證一心，也就是證得無生法忍，像迴向偈裡面所說，「華開見佛悟生忍」。由此可知，花開見佛這就是證得理一心的境界。</w:t>
      </w:r>
      <w:r>
        <w:t xml:space="preserve"> </w:t>
      </w:r>
    </w:p>
    <w:p w14:paraId="267C6769" w14:textId="77777777" w:rsidR="00A946EB" w:rsidRDefault="00A946EB">
      <w:pPr>
        <w:pStyle w:val="a3"/>
      </w:pPr>
      <w:r>
        <w:t xml:space="preserve">　　所以大師在《十疑論》裡面說得很明白，說『求生淨土，得無生忍已，還來此世，救苦眾生，乃克有濟』。這個話說得很清楚，這並不是說往生極樂世界就把這個世界苦難的眾生捨棄了，不是的。實際上往生西方極樂世界，正是發大心要救度這個世界苦難的眾生。換句話說，到極樂世界去學救度眾生的本領，到極樂世界去學製造</w:t>
      </w:r>
      <w:r>
        <w:lastRenderedPageBreak/>
        <w:t>救度眾生的舟船，自己成就之後，乘願再來。也許有人要說，等到他從極樂世界再來的時候，我們這個世界眾生早都已經死了。這個話也是真實的，但是要曉得，我們凡夫眼目當中所看的死亡，生死只是我們身體的生死，沒有看到神識的流轉。如果要看到神識的流轉，你就曉得只有善惡業報的輪迴，實際沒有生死。所以這個地方講的救苦眾生，這一句話說的真實。眾生無論他流轉在哪一道，乘願再來的菩薩都能夠見得到，都有機會和他們接觸，凡是與菩薩有緣之人，悉蒙得度。所以說是「乃克有濟」，這一句話是千真萬確的事實。</w:t>
      </w:r>
      <w:r>
        <w:t xml:space="preserve"> </w:t>
      </w:r>
    </w:p>
    <w:p w14:paraId="0D97DCCC" w14:textId="77777777" w:rsidR="00A946EB" w:rsidRDefault="00A946EB">
      <w:pPr>
        <w:pStyle w:val="a3"/>
      </w:pPr>
      <w:r>
        <w:t xml:space="preserve">　　下面這是智者大師勸勉我們，說『故初心菩薩』，「故」是指前面這個理由，由於這個理由，所以初發心菩薩『必先捨此苦處，生彼樂處』，這一句裡面頂重要就是「必」，必定要「先捨此苦處」，就是指的娑婆世界，必定要捨，必定要這麼做。換句話說，如果不這麼做，那就錯了，不這麼做，你的慈悲心必定落空。捨此苦處，「生彼樂處」，彼是指西方極樂世界，到那個地方去成就無生法忍，而後才有能力倒駕慈航普救眾生。『據此』，根據這一個道理，這一樁事實。『則捨苦者，正欲拔眾生之苦』，這是說我們現在發心捨離娑婆世界，目的正是為了預備救度娑婆世界一切苦難的眾生。</w:t>
      </w:r>
      <w:r>
        <w:t xml:space="preserve"> </w:t>
      </w:r>
    </w:p>
    <w:p w14:paraId="15FE33B0" w14:textId="77777777" w:rsidR="00A946EB" w:rsidRDefault="00A946EB">
      <w:pPr>
        <w:pStyle w:val="a3"/>
      </w:pPr>
      <w:r>
        <w:t xml:space="preserve">　　取樂的意思，也正是自己先到西方極樂世界去考察考察，看看那邊的實際環境，自己在那邊成就了，回過頭來再勸導大家同生極樂，所以正是預備與一切眾生同生極樂。由此可知，發心捨苦取樂，正是自利利他。自利利他是菩薩道，絕不是二乘。二乘人指的聲聞、緣覺，唯有自利，不肯利他，所以說是『豈二乘獨善之可儔乎』。</w:t>
      </w:r>
      <w:r>
        <w:t xml:space="preserve"> </w:t>
      </w:r>
    </w:p>
    <w:p w14:paraId="5411958B" w14:textId="77777777" w:rsidR="00A946EB" w:rsidRDefault="00A946EB">
      <w:pPr>
        <w:pStyle w:val="a3"/>
      </w:pPr>
      <w:r>
        <w:t xml:space="preserve">　　這一段話是智者大師為了破除我們的疑惑，這樣的疑惑可以說普遍的存在眾生的心中，讀了這一段經文，疑惑破除了，這才能夠一心一意的專修淨土，發菩提心，乘願再來。到這裡是把《十疑論》當中說出來了。下面這再解釋『更有取捨多說』。底下也舉了古大德的幾個公案。</w:t>
      </w:r>
      <w:r>
        <w:t xml:space="preserve"> </w:t>
      </w:r>
    </w:p>
    <w:p w14:paraId="41A2CE96" w14:textId="77777777" w:rsidR="00A946EB" w:rsidRDefault="00A946EB">
      <w:pPr>
        <w:pStyle w:val="a3"/>
      </w:pPr>
      <w:r>
        <w:t xml:space="preserve">　　鈔【又多說者，圭峰釋圓覺，種種取捨，皆是輪迴，謂如捨此娑婆，取彼淨土。而大梅亦云，捨垢取淨，是生死業。故今辯云：此等語言，非不極致，但得旨則號醍醐，失意則成毒藥。盡令而行，何但捨娑婆垢，取極樂淨，為取捨也。縱謂我土惟心，而捨境取心，亦取捨也。縱謂我無取捨，而捨此有取捨，取彼無取捨，亦取捨也，亦輪迴生死業也。寧知理無分限，事有差殊。理隨事變，則無取捨處，取捨宛然；事得理融，則正取捨時，了無取捨。】</w:t>
      </w:r>
      <w:r>
        <w:t xml:space="preserve"> </w:t>
      </w:r>
    </w:p>
    <w:p w14:paraId="1DDC2936" w14:textId="77777777" w:rsidR="00A946EB" w:rsidRDefault="00A946EB">
      <w:pPr>
        <w:pStyle w:val="a3"/>
      </w:pPr>
      <w:r>
        <w:t xml:space="preserve">　　這一段這是解釋『又有多說』，蓮池大師在此地舉出這段話用意很深。這段話是對老修人說的，是對博覽經典人說的，怕的是看到古大德教我們離開取捨，這是對的。何以淨土教我們捨娑婆而取極樂，必定以為這不是究竟法而生疑惑。心裡面有疑一定就產生了障礙，障礙了我們的修學，障礙了我們的精進，因此這些事理不能不辨別清楚，以斷除我們的疑慮。</w:t>
      </w:r>
      <w:r>
        <w:t xml:space="preserve"> </w:t>
      </w:r>
    </w:p>
    <w:p w14:paraId="2225B27E" w14:textId="77777777" w:rsidR="00A946EB" w:rsidRDefault="00A946EB">
      <w:pPr>
        <w:pStyle w:val="a3"/>
      </w:pPr>
      <w:r>
        <w:t xml:space="preserve">　　這個地方所舉的例子，先是以圭峰大師，圭峰是唐朝宗密大師，他是華嚴宗第五代的祖師，也就是清涼大師的傳人。他是從《圓覺經》開悟的，因此他老人家遺留給後人的也是《圓覺》的註疏特別多。他有《圓覺經大疏》、《略疏》、《略疏之鈔》、《大疏之鈔》，可以說對於《圓覺經》的註釋是非常的詳盡。在《圓覺經》註解裡面就有說『種種取捨，皆是輪迴』，像『捨此娑婆，取彼淨土』，這個也是有取</w:t>
      </w:r>
      <w:r>
        <w:lastRenderedPageBreak/>
        <w:t>有捨，我們要是看了宗密大師這幾句話，我們還要不要修淨土？還要不要捨娑婆取極樂？如果要是不捨娑婆，但也不取極樂，我們能夠超越輪迴嗎？這個地方要曉得，圭峰大師解釋《圓覺經》那是向上一著，也正是前面所講的得無生法忍則無取無捨，可是未得無生法忍的菩薩，他還是有取有捨，這個事實我們一定要把它認清楚。</w:t>
      </w:r>
      <w:r>
        <w:t xml:space="preserve"> </w:t>
      </w:r>
    </w:p>
    <w:p w14:paraId="1B3D5641" w14:textId="77777777" w:rsidR="00A946EB" w:rsidRDefault="00A946EB">
      <w:pPr>
        <w:pStyle w:val="a3"/>
      </w:pPr>
      <w:r>
        <w:t xml:space="preserve">　　佛法講到究竟處是無取無捨，可是向下的都落在取捨裡，所以佛教凡夫捨一切惡業，取一切善業，雖然是輪迴，但是你要捨一切惡業就捨三惡道報，取一切善業就生三善道報，這個是凡夫的取捨。換句話說，如果你要是顛倒了，捨一切善業，取一切惡業，你所得的果報也就是遠離三善道，而趨向三惡道了。二乘人也有取捨，捨三界的穢惡，取偏真涅槃，所以二乘人也有取捨。菩薩也有取捨，所以都脫不了輪迴，凡夫的取捨脫不了六道生死輪迴，聲聞、緣覺、菩薩的取捨脫不了變易輪迴，無取無捨是一乘圓頓菩薩所修的。所以圭峰大師說的沒錯，但是要曉得那是什麼樣的境界，不是我們能夠做得到。</w:t>
      </w:r>
      <w:r>
        <w:t xml:space="preserve"> </w:t>
      </w:r>
    </w:p>
    <w:p w14:paraId="1B22C439" w14:textId="77777777" w:rsidR="00A946EB" w:rsidRDefault="00A946EB">
      <w:pPr>
        <w:pStyle w:val="a3"/>
      </w:pPr>
      <w:r>
        <w:t xml:space="preserve">　　世尊教給我們捨娑婆取極樂，正是對我們自己程度來講的，決定沒有錯。佛在滅度的時候，他老人家非常慈悲，怕的是佛不住世了，眾生沒有依靠，將來發心修學不知道要信從哪一個法門，才能得到真實的利益，所以他老人家大慈大悲，開示我們一個原則，這就是四依法。四依法第一個教我們「依法不依人」。佛說的《彌陀經》，淨土法門是法，這裡所舉的圭峰、大梅，這些是人，我們依法不依人。他說的這個道理很對，我們還是依從釋迦牟尼佛的教訓，發心捨離娑婆，取極樂世界，這樣就不會錯。到證得無生法忍的時候，你也能夠發覺到圭峰、大梅說得也不錯，可是現在我們不能取他的話，他說的是不錯，很對，不是我們現前的境界。我們現前要接受圭峰、大梅所指的路，不但行不通，反而受害，這是不可不知的。</w:t>
      </w:r>
      <w:r>
        <w:t xml:space="preserve"> </w:t>
      </w:r>
    </w:p>
    <w:p w14:paraId="1FCE728F" w14:textId="77777777" w:rsidR="00A946EB" w:rsidRDefault="00A946EB">
      <w:pPr>
        <w:pStyle w:val="a3"/>
      </w:pPr>
      <w:r>
        <w:t xml:space="preserve">　　所以蓮池大師在這個地方也辨別說，『故今辯云』，這就是辨別。『此等語言，非不極致』，那是說到了頂頭，沒錯的。『但得旨則號醍醐』，你一定要曉得圭峰是對什麼人說的，大梅是對什麼人說的，那是對已經大徹大悟的人說的，對上根利智人說的，不是對中下根性人說的。我們想想，我們自己是什麼樣的根性？我們能不能做到取捨雙忘、動靜無心？如果做不到，還是有取有捨，那麼取捨的標準，我們就要留意。所以大師這兩句說得好，『失意則成毒藥』，一個是得之，一個是失意。意是什麼？祖師的意思。圭峰大師的意思在哪裡，大梅的意思在哪裡，你要不明他的意思，只取他的言語，那就成了毒藥。</w:t>
      </w:r>
      <w:r>
        <w:t xml:space="preserve"> </w:t>
      </w:r>
    </w:p>
    <w:p w14:paraId="4E0DA619" w14:textId="77777777" w:rsidR="00A946EB" w:rsidRDefault="00A946EB">
      <w:pPr>
        <w:pStyle w:val="a3"/>
      </w:pPr>
      <w:r>
        <w:t xml:space="preserve">　　向下幾句是蓮池大師所說的，『盡令而行，何但捨娑婆垢，取極樂淨』，這是取捨。縱然是這些祖師大德們所謂『我土惟心，而捨境取心』，還是有取捨。他縱然說我沒有取捨了，是不是真的沒有取捨？還是有取捨。『而捨此有取捨，取彼無取捨』，那還是有取捨。換句話說，只要你生心動念就落在取捨之中，這個事情大難大難！換句話說，還是『輪迴生死業』。這就是我剛才講的，所謂菩薩還有變易輪迴，到什麼樣的菩薩？一直到等覺菩薩，他還有一分無明沒有斷盡。換句話說，既然有無明沒有斷盡，他要斷一分生相無明，是不是捨？取究竟涅槃是不是取？可見得還是有一個取捨。這就是「輪迴生死業」未盡。</w:t>
      </w:r>
      <w:r>
        <w:t xml:space="preserve"> </w:t>
      </w:r>
    </w:p>
    <w:p w14:paraId="7CA9F83A" w14:textId="77777777" w:rsidR="00A946EB" w:rsidRDefault="00A946EB">
      <w:pPr>
        <w:pStyle w:val="a3"/>
      </w:pPr>
      <w:r>
        <w:t xml:space="preserve">　　這些道理在大乘經論一乘教義裡面，佛說得非常的透徹，祖師跟我們講解的也非常的明瞭。而佛法究竟的目的是教我們離取捨，離取捨即成無上道。這個就是講圓頓大法，所謂不離階級，不離次第，頓超圓成，這個確實是一等根性的人才能夠做得到，不是普通人所能夠做得到。蓮池大師向下幾句話說得尤其是好。『寧知理無分限，事有差殊』，理上講沒有差別，理無分別，因此沒有界限。可是事實上就不然了，為什麼？理不迷，事迷，迷了就有差別。『理隨事變，則無取捨處，取捨宛然』，這是指未得無生法忍以下的菩薩，二乘以及一切眾生。『事得理融，則正取捨時，了無取捨』，這一句是講的已經證得無生法忍以上的這些大菩薩們，他們確確實實已經入不二法門，取捨不二，取捨一如，所以是「正取捨時，了無取捨」，這個是得大自在，這樣的人就是佛，不在佛位，我們就稱他為大菩薩。實際上菩薩與佛這一念也沒有，有這一念是凡夫知見，到取捨雙忘的時候，取捨一如的時候，生佛平等。</w:t>
      </w:r>
      <w:r>
        <w:t xml:space="preserve"> </w:t>
      </w:r>
    </w:p>
    <w:p w14:paraId="1FA4BF89" w14:textId="77777777" w:rsidR="00A946EB" w:rsidRDefault="00A946EB">
      <w:pPr>
        <w:pStyle w:val="a3"/>
      </w:pPr>
      <w:r>
        <w:t xml:space="preserve">　　底下說得好，『故菩薩雖知一切法平等不二』，這是千真萬確的事實，一切法確實是平等不二的，是自在無礙的，正是《華嚴》所顯示的理事無礙，事事無礙。可是菩薩為了救度那些事理還沒有圓融的一類眾生，必須要隨順他們，在隨順的時候，就不得不示現苦樂的境界，不得不開示取捨的法門。由此可知，這是『示苦樂境，開取捨門』，這是方便法，也正是大慈大悲。『權實雙行，理事無礙』，這是說已經證得平等不二，已經證得無生法忍的菩薩，為了教化一切眾生而示現苦樂的境界，開示取捨的法門。這是「權實雙行」，對菩薩自己來說，他是實證，對初學的學人來講，是一種權巧方便的施設。雖然是講的權巧，雖然是說的方便，與諸佛菩薩所證無生不二之理是相應的，是無礙的，這個才叫做佛法。</w:t>
      </w:r>
      <w:r>
        <w:t xml:space="preserve"> </w:t>
      </w:r>
    </w:p>
    <w:p w14:paraId="0E54A4FE" w14:textId="77777777" w:rsidR="00A946EB" w:rsidRDefault="00A946EB">
      <w:pPr>
        <w:pStyle w:val="a3"/>
      </w:pPr>
      <w:r>
        <w:t xml:space="preserve">　　鈔【斯論且置。】</w:t>
      </w:r>
      <w:r>
        <w:t xml:space="preserve"> </w:t>
      </w:r>
    </w:p>
    <w:p w14:paraId="604A5CEB" w14:textId="77777777" w:rsidR="00A946EB" w:rsidRDefault="00A946EB">
      <w:pPr>
        <w:pStyle w:val="a3"/>
      </w:pPr>
      <w:r>
        <w:t xml:space="preserve">　　這些事理暫時不談，實在講，說了這麼多，宗旨意趣也都已經表明了。下面的話非常的重要，也就是教我們在日常生活當中怎麼樣去修取不二法門，怎麼樣去求證無生法忍。對於初學的人來說，不僅僅是修淨土法門，修任何一個法門都不離開這個原理原則。凡是違背這個理則的，可以說都是走錯了路；能夠入這個理則去修行，必定有成就。蓮池大師告訴我們：</w:t>
      </w:r>
      <w:r>
        <w:t xml:space="preserve"> </w:t>
      </w:r>
    </w:p>
    <w:p w14:paraId="1FDB8980" w14:textId="77777777" w:rsidR="00A946EB" w:rsidRDefault="00A946EB">
      <w:pPr>
        <w:pStyle w:val="a3"/>
      </w:pPr>
      <w:r>
        <w:t xml:space="preserve">　　鈔【今汝自審。】</w:t>
      </w:r>
      <w:r>
        <w:t xml:space="preserve"> </w:t>
      </w:r>
    </w:p>
    <w:p w14:paraId="4436BD14" w14:textId="77777777" w:rsidR="00A946EB" w:rsidRDefault="00A946EB">
      <w:pPr>
        <w:pStyle w:val="a3"/>
      </w:pPr>
      <w:r>
        <w:t xml:space="preserve">　　這句話非常重要，教給我們自己要審察審察，也就是我們一般講的反省，我們自己要反省反省。</w:t>
      </w:r>
      <w:r>
        <w:t xml:space="preserve"> </w:t>
      </w:r>
    </w:p>
    <w:p w14:paraId="03009058" w14:textId="77777777" w:rsidR="00A946EB" w:rsidRDefault="00A946EB">
      <w:pPr>
        <w:pStyle w:val="a3"/>
      </w:pPr>
      <w:r>
        <w:t xml:space="preserve">　　鈔【果能糟穅臭腐以為飲食，不異膏粱否。】</w:t>
      </w:r>
      <w:r>
        <w:t xml:space="preserve"> </w:t>
      </w:r>
    </w:p>
    <w:p w14:paraId="47AE3EE9" w14:textId="77777777" w:rsidR="00A946EB" w:rsidRDefault="00A946EB">
      <w:pPr>
        <w:pStyle w:val="a3"/>
      </w:pPr>
      <w:r>
        <w:t xml:space="preserve">　　這一句是從飲食上說，所謂修行就是修正我們的行為，行為也就是日常的生活，日常生活離不開穿衣吃飯，這就從吃飯上來說起。『糟穅臭腐』，這是飲食裡面最不堪的，我們也俗話說的是最壞的。在今天我們台灣這個地區，生活水準達到了相當的高度，所以我們講到「糟穅臭腐」，可以說這個印象很淡漠。除非是一些老年人，五十歲以上的人還能夠記得第二次大戰的時期，我們過那種清苦的生活，提到這個糟穅臭腐印象非常深刻。今天的年輕人可以說沒有遭遇過這樣的環境，這種惡劣的飲食，他們也沒有接觸到過。</w:t>
      </w:r>
      <w:r>
        <w:t xml:space="preserve"> </w:t>
      </w:r>
    </w:p>
    <w:p w14:paraId="02B03A4E" w14:textId="77777777" w:rsidR="00A946EB" w:rsidRDefault="00A946EB">
      <w:pPr>
        <w:pStyle w:val="a3"/>
      </w:pPr>
      <w:r>
        <w:t xml:space="preserve">　　『膏粱』，是指飲食裡面最美的。這就是一個最惡劣的與最美好的，擺在你的面前，是不是能夠生平等心，是不是能夠生不二心？換句話說，對於飲食不起分別，不起執著，美惡不二。這要從這個地方修起，這就是真正的修行。可見得吃飯也是修行，如果這個飯菜不適合自己意思的，心裡面就不高興；合了自己意思，就起了貪心，這多吃一點，這就不是修行人了。所以我們在講席裡面常常勸勉同修，學佛要學著隨緣，不可以攀緣。隨緣是隨順境界，一切明瞭，於其眾見不生分別，不起執著，這是真修行，這樣才修我們的清淨心，修平等心，修不二心，心淨則土淨，這是真正的捨娑婆取極樂，如其不然，還是盲修瞎練。</w:t>
      </w:r>
      <w:r>
        <w:t xml:space="preserve"> </w:t>
      </w:r>
    </w:p>
    <w:p w14:paraId="3DB97BA8" w14:textId="77777777" w:rsidR="00A946EB" w:rsidRDefault="00A946EB">
      <w:pPr>
        <w:pStyle w:val="a3"/>
      </w:pPr>
      <w:r>
        <w:t xml:space="preserve">　　從這裡我們想起《安世高傳記》裡面所記載的。他的同學，這是一位通達三藏經典的法師，傳記裡面記載的，明經好施。當時生活方式是托缽，出家人吃飯是托缽，得到好的飲食，他就很高興，心裡很安慰。如果今天出去托缽，齋主供養的飲食是一些腐臭的，或者是不新鮮，是二、三天之前的這樣的飲食，心裡面就不高興。由於這個原因，這個才使自己墮落到神道，實際上他所受的是畜生身，是蛇身，遭這樣的果報。可見得修行如果說是理路不明，不能夠對治煩惱習氣，後果實在是不堪設想。修行決定不是說每天念多少經、拜多少佛、念多少聲佛號，不在這個；而是在對治我們的習氣，對治我們的煩惱，這個才叫真正的修行。誦經、念佛、拜佛也全都是為了對治習氣的。如果我們這樣做了，習氣並沒有轉過來，不但習氣不能斷，而且這個習氣還逐日在增長，那麼我們所修的、所念的、所拜的佛、所念的佛號，統統是白幹，充其量也只能說是口善而已，因為你念佛沒罵人，所以算是口善而已，並不能夠淨心。而佛法終極的目的是在心淨，心淨則土淨。所以真正會修行的人，日常生活當中穿衣吃飯、起心動念，無不是功夫。</w:t>
      </w:r>
      <w:r>
        <w:t xml:space="preserve"> </w:t>
      </w:r>
    </w:p>
    <w:p w14:paraId="0FC9B427" w14:textId="77777777" w:rsidR="00A946EB" w:rsidRDefault="00A946EB">
      <w:pPr>
        <w:pStyle w:val="a3"/>
      </w:pPr>
      <w:r>
        <w:t xml:space="preserve">　　我們讀《金剛經》，看到釋迦牟尼佛著衣持缽，入舍衛大城乞食，這些事情看起來很平常，可是須菩提尊者眼中佛的生活，就讚歎為稀有稀有。為什麼？知道佛法所證悟的這些理論，甚深的般若智慧之理，完全表現在日常生活起居之中。可見得理與事是一不是二，理就是日常生活瑣碎之事，日常生活瑣碎之事就是如來所證般若之理，理事無礙，理事一如，理事不二，這就是佛，就是菩薩。所以大師在此地就日常生活當中起心動念之處，教我們自己省察，看看我們自己是不是一個真正的修行人。</w:t>
      </w:r>
      <w:r>
        <w:t xml:space="preserve"> </w:t>
      </w:r>
    </w:p>
    <w:p w14:paraId="4810F7A9" w14:textId="77777777" w:rsidR="00A946EB" w:rsidRDefault="00A946EB">
      <w:pPr>
        <w:pStyle w:val="a3"/>
      </w:pPr>
      <w:r>
        <w:t xml:space="preserve">　　說到這個地方，最要緊的是不可以著相，剛才給諸位說了，叫大家要隨緣，不可以攀緣。譬如看到這個地方，「糟穅臭腐，不異膏粱」，我們就可以吃得很壞，自己吃得很壞沒有話說；如果你對待別人，也叫別人吃得很壞，這就是對不起人，那是有意做作，有意做作又是錯了。大眾在一起的生活，也就是量我們自己的力量，我們法緣殊勝，環境好，生活水準就要提高。在沒有外緣，生活艱難的時候，我們大眾過一種清苦的生活，完全順乎自然，而不是有意那麼做的。譬如說，臭腐也就是講我們現在所謂是剩菜剩飯，剩菜剩飯不可以糟蹋，但是要曉得，剩菜剩飯如果調理得不好，人吃了會生病。因此我們必須要懂得一個原則，最好飯菜不要剩，除非是在不得已的情形之下。</w:t>
      </w:r>
      <w:r>
        <w:t xml:space="preserve"> </w:t>
      </w:r>
    </w:p>
    <w:p w14:paraId="4DF9F0C6" w14:textId="77777777" w:rsidR="00A946EB" w:rsidRDefault="00A946EB">
      <w:pPr>
        <w:pStyle w:val="a3"/>
      </w:pPr>
      <w:r>
        <w:t xml:space="preserve">　　在從前世尊那個時候的制度，你看戒律裡面，戒律裡面規定不吃隔夜的食物。為什麼不吃隔夜的食物？佛那個時候定這個是很有道理的，因為那個時候出家人寺廟裡面自己並不燒飯，出去托缽。如果要有人偷懶了，可以吃多天一點，那我今天多托一點，我明天就不要出去托缽了，可以偷偷懶。佛這個戒定得也有道理，不准你偷懶。同時也是講求衛生，怕的就是隔夜的東西吃了生病，你也是為這些施主找麻煩。現在我們不必出去托缽，我們寺院都有廚房，而且現在還都有冰箱，對於保存剩餘的食物的時候也不像過去那麼麻煩，但是在原則上講，還是以不吃隔日物為最理想。這樣說起來，就是我們所做的東西不要過量。譬如說常住有多少人，我們做多少食物，大家常常在一起生活，所以這個量大致上可以能夠量得準的，不過多也不太少。這樣才合乎我們生活的標準，也能做得很如法，就是我們不浪費也不太刻薄。不刻薄自己，更不可以刻薄別人。從這個地方生平等心、生清淨心。這是說的飲食。再看下面一句：</w:t>
      </w:r>
      <w:r>
        <w:t xml:space="preserve"> </w:t>
      </w:r>
    </w:p>
    <w:p w14:paraId="0896C8BB" w14:textId="77777777" w:rsidR="00A946EB" w:rsidRDefault="00A946EB">
      <w:pPr>
        <w:pStyle w:val="a3"/>
      </w:pPr>
      <w:r>
        <w:t xml:space="preserve">　　鈔【廁溷坑井以為床榻，不異華堂否。】</w:t>
      </w:r>
      <w:r>
        <w:t xml:space="preserve"> </w:t>
      </w:r>
    </w:p>
    <w:p w14:paraId="1B9F5785" w14:textId="77777777" w:rsidR="00A946EB" w:rsidRDefault="00A946EB">
      <w:pPr>
        <w:pStyle w:val="a3"/>
      </w:pPr>
      <w:r>
        <w:t xml:space="preserve">　　這一句是說的住，前面說的飲食，這說的居住。這個我也說過。『廁溷坑井』，大概在今天的台灣也不容易見到，可是今天在大陸還是這樣。「廁」是指的廁所，我們現在所講的洗手間，現在可以說都非常考究。「溷」是養豬的豬圈。像現在這個洗手間、豬圈這些地方，我們要是在裡面居住，那也很乾淨。而從前則不然，這是講現在的年經人沒法子見到，以前這是最髒，不堪居住的地方，叫你住在這個地方。『華堂』是最華麗的宮殿。這個是居住的地方，一個是最髒、最污穢的，與最華麗的地方，你能不能看成不二？在這個裡面不起分別，不起執著，這個心才能得到清淨。如果有分別、有執著，這個心就不清淨。由此可知，居住也是我們修行的一個項目。</w:t>
      </w:r>
      <w:r>
        <w:t xml:space="preserve"> </w:t>
      </w:r>
    </w:p>
    <w:p w14:paraId="4AED5BE3" w14:textId="77777777" w:rsidR="00A946EB" w:rsidRDefault="00A946EB">
      <w:pPr>
        <w:pStyle w:val="a3"/>
      </w:pPr>
      <w:r>
        <w:t xml:space="preserve">　　學道的人住的地方，並不講求華麗，而是講求的整潔，要養成整齊清潔的習慣。整潔與自己的清淨心相應，表裡一如。同時整潔也是接引眾生最初方便，叫一切眾生一入你這個環境，他的身心就有一種清淨感。如果說這個寺院庵堂很髒、很亂，別人一進去一看，第一個印象就不會好，那怎麼能夠去攝受一切眾生？更談不到教化。所以為了自利利他，住的地方一定要講求整齊清潔。這一句是講住。下面一句講衣服，這講穿。</w:t>
      </w:r>
      <w:r>
        <w:t xml:space="preserve"> </w:t>
      </w:r>
    </w:p>
    <w:p w14:paraId="0EEAF3C0" w14:textId="77777777" w:rsidR="00A946EB" w:rsidRDefault="00A946EB">
      <w:pPr>
        <w:pStyle w:val="a3"/>
      </w:pPr>
      <w:r>
        <w:t xml:space="preserve">　　鈔【木皮草業以為衣服，不異羅綺否。】</w:t>
      </w:r>
      <w:r>
        <w:t xml:space="preserve"> </w:t>
      </w:r>
    </w:p>
    <w:p w14:paraId="6695CFE2" w14:textId="77777777" w:rsidR="00A946EB" w:rsidRDefault="00A946EB">
      <w:pPr>
        <w:pStyle w:val="a3"/>
      </w:pPr>
      <w:r>
        <w:t xml:space="preserve">　　『木皮』就是樹皮，這是講我們上古時代，還沒有發明織布的時候，是以樹皮草葉為衣服。『羅綺』是指的綾羅綢緞的意思，「綺」是華麗，現在來講的時候，最華麗、最美、最好的這些衣服的質料。這是講穿的方面，在衣著上能不能夠不起分別，不起執著？把這些粗細的質料都能夠隨順，在穿著上能夠修到不動心。底下一句這是講我們人事的環境：</w:t>
      </w:r>
      <w:r>
        <w:t xml:space="preserve"> </w:t>
      </w:r>
    </w:p>
    <w:p w14:paraId="1C5507B7" w14:textId="77777777" w:rsidR="00A946EB" w:rsidRDefault="00A946EB">
      <w:pPr>
        <w:pStyle w:val="a3"/>
      </w:pPr>
      <w:r>
        <w:t xml:space="preserve">　　鈔【虎兕熊羆以為伴侶，不異父母兄弟否。】</w:t>
      </w:r>
      <w:r>
        <w:t xml:space="preserve"> </w:t>
      </w:r>
    </w:p>
    <w:p w14:paraId="0515BF91" w14:textId="77777777" w:rsidR="00A946EB" w:rsidRDefault="00A946EB">
      <w:pPr>
        <w:pStyle w:val="a3"/>
      </w:pPr>
      <w:r>
        <w:t xml:space="preserve">　　前半句是從比喻上說，『虎兕熊羆』是指的性情凶殘的猛獸，這是比喻人，我們一般所謂是冤家債主，殘忍、貪婪無厭、凶暴之人，你跟這些人處在一塊，這是最不願意和他相處的。父母兄弟是自己的親人，不願意離開的。這一句實在就是講的「怨親平等」，我們能不能把這些冤家對頭看成我們父母兄弟沒有兩樣？</w:t>
      </w:r>
      <w:r>
        <w:t xml:space="preserve"> </w:t>
      </w:r>
    </w:p>
    <w:p w14:paraId="2E62C71D" w14:textId="77777777" w:rsidR="00A946EB" w:rsidRDefault="00A946EB">
      <w:pPr>
        <w:pStyle w:val="a3"/>
      </w:pPr>
      <w:r>
        <w:t xml:space="preserve">　　這些話我們仔細去省察省察，大師所說的都是兩種極端不同的境界，而真正修行的，確確實實就是在兩種極端不同的境界裡面去修平等心，修清淨心。修淨土是這樣的修法，也正如六祖在《壇經》裡面給我們的開示「動靜無心」，達到動靜無心，動靜就是指我們的日常生活，動靜兩個字把一切生活行為統統包括盡了，要緊的就是說一切處無心，無心是無分別心，無執著心，無妄想心，一切的境界這才能達到正念分明，心是定的，心定才能夠生智慧。智慧現前，處理一切事物才能夠有條理、有層次，不會錯亂，不會再造業了。</w:t>
      </w:r>
      <w:r>
        <w:t xml:space="preserve"> </w:t>
      </w:r>
    </w:p>
    <w:p w14:paraId="1E7D682C" w14:textId="77777777" w:rsidR="00A946EB" w:rsidRDefault="00A946EB">
      <w:pPr>
        <w:pStyle w:val="a3"/>
      </w:pPr>
      <w:r>
        <w:t xml:space="preserve">　　既不造業，當然就沒有果報，這個生死輪迴才能夠超越，娑婆才能離開，極樂才能夠取得。如其不然，縱然是一天念十萬聲佛號，在日常生活當中還起心動念；換句話說，十萬聲佛號也不能生淨土。如果能在日常生活當中，待人接物之間不起心、不動念，一天念十聲阿彌陀佛都決定往生。為什麼？心清淨，心淨則土淨。所以古德跟我們說得很清楚，往生與否在於信願，品位高下就決定在持名。可見得往生的條件是有信有願，但是信願的基礎一定建立在清淨心上，心真正的清淨，土也就清淨了。這是非常重要的修學原則，不可不知，也不可以輕易的看過。</w:t>
      </w:r>
      <w:r>
        <w:t xml:space="preserve"> </w:t>
      </w:r>
    </w:p>
    <w:p w14:paraId="4C122225" w14:textId="77777777" w:rsidR="00A946EB" w:rsidRDefault="00A946EB">
      <w:pPr>
        <w:pStyle w:val="a3"/>
      </w:pPr>
      <w:r>
        <w:t xml:space="preserve">　　向下的經文還很長，全是日常生活。雖然文長，也只是在生活裡面舉出幾樁重要的事情來提醒我們，希望我們能夠舉一反三，聞一知十，不辜負大師的教導，不辜負佛菩薩的苦心。</w:t>
      </w:r>
      <w:r>
        <w:t xml:space="preserve"> </w:t>
      </w:r>
    </w:p>
    <w:p w14:paraId="6EB4CE30" w14:textId="77777777" w:rsidR="00A946EB" w:rsidRDefault="00A946EB">
      <w:pPr>
        <w:pStyle w:val="a3"/>
      </w:pPr>
      <w:r>
        <w:t xml:space="preserve">　　今天時間到了，我們就講到此地。　　</w:t>
      </w:r>
    </w:p>
    <w:sectPr w:rsidR="00A946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5A2A" w14:textId="77777777" w:rsidR="00A946EB" w:rsidRDefault="00A946EB" w:rsidP="0045785B">
      <w:r>
        <w:separator/>
      </w:r>
    </w:p>
  </w:endnote>
  <w:endnote w:type="continuationSeparator" w:id="0">
    <w:p w14:paraId="3A99FEB1" w14:textId="77777777" w:rsidR="00A946EB" w:rsidRDefault="00A946EB" w:rsidP="0045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13D9" w14:textId="77777777" w:rsidR="00A946EB" w:rsidRDefault="00A946EB" w:rsidP="0045785B">
      <w:r>
        <w:separator/>
      </w:r>
    </w:p>
  </w:footnote>
  <w:footnote w:type="continuationSeparator" w:id="0">
    <w:p w14:paraId="7F57C546" w14:textId="77777777" w:rsidR="00A946EB" w:rsidRDefault="00A946EB" w:rsidP="00457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5B"/>
    <w:rsid w:val="0045785B"/>
    <w:rsid w:val="00A946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6C6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