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24C" w14:textId="77777777" w:rsidR="00C770E2" w:rsidRDefault="00C770E2">
      <w:r>
        <w:t>九四年淨空法師早餐開示</w:t>
      </w:r>
      <w:r>
        <w:t>—</w:t>
      </w:r>
      <w:r>
        <w:t xml:space="preserve">先以利欲牽，後令入佛智　　（第八集）　　</w:t>
      </w:r>
      <w:r>
        <w:t>1994/4</w:t>
      </w:r>
      <w:r>
        <w:t xml:space="preserve">　　台灣景美華藏圖書館　　檔名：</w:t>
      </w:r>
      <w:r>
        <w:t xml:space="preserve">20-018-0008 </w:t>
      </w:r>
    </w:p>
    <w:p w14:paraId="27DE8DF7" w14:textId="77777777" w:rsidR="00C770E2" w:rsidRDefault="00C770E2">
      <w:pPr>
        <w:pStyle w:val="a3"/>
      </w:pPr>
      <w:r>
        <w:t xml:space="preserve">　　昨天我把蘇州靈巖山的課誦本找出來，它裡面有一篇是精進佛七的儀規，你們研究研究，可以做參考。另外一份就是靈巖山的規制，這一份我早晨也把它影印出來，這個都可以輸入電腦，提供給每一個念佛道場，給他們做參考。印光大師距離我們的年代最近，裡面有一些規矩制度，現在還適用。當然適合於我們現前道場生活方式、共修環境還是需要修訂的，可以用靈巖山這個規制做底本，從這個底本就很好，所以它那個東西可以輸入電腦，分送到每一個淨宗學會。</w:t>
      </w:r>
      <w:r>
        <w:t xml:space="preserve"> </w:t>
      </w:r>
    </w:p>
    <w:p w14:paraId="1FF9118D" w14:textId="77777777" w:rsidR="00C770E2" w:rsidRDefault="00C770E2">
      <w:pPr>
        <w:pStyle w:val="a3"/>
      </w:pPr>
      <w:r>
        <w:t xml:space="preserve">　　另外就是大陸上曾經發表一篇，就是現在大陸全國的常住公約，他們是全國統一了，這個也非常難得，就是寺廟裡頭的清規。從前寺院清規，是每一個寺廟常住大家自己擬定的，現在在大陸上它是統一的。統一有統一的好處，也有統一的缺點，統一當然多半都是講原則性的，實際上在一般生活裡面還須要增加一些條文才能夠適應。所以這兩樣東西合起來，給我們做常住規矩的一個基礎，從這個基礎上來重新定一套東西，這個是非常有必要。所以經上常講「建法幢，立宗旨」，就是說的這些，我們必須建立一套良好的制度。</w:t>
      </w:r>
      <w:r>
        <w:t xml:space="preserve"> </w:t>
      </w:r>
    </w:p>
    <w:p w14:paraId="31231961" w14:textId="77777777" w:rsidR="00C770E2" w:rsidRDefault="00C770E2">
      <w:pPr>
        <w:pStyle w:val="a3"/>
      </w:pPr>
      <w:r>
        <w:t xml:space="preserve">　　佛七儀規去研究研究，從這裡面去修定改進，自己想如何在現前這個環境，我們擬定一個適用的儀規。行策大師的《淨土警語》，台中蓮社有印，台中蓮社印了一套綠色封皮的，沒有看到，我們這裡都沒有？有兩本是吧！我記得我們這裡好多，過去到處結緣、到處送，台中蓮社送了好多過來，你等一下拿一本出來。那《警語》後面就是有念佛堂的這些規矩，它那個規矩我曾經跟大家提是非常理想，但是它法師很多，它那是大道場，人數多的時候適用。小道場人數不夠，沒辦法。它最低限度要有十二個法師，四個法師一班，這樣領眾。念佛堂就十二個，還有旁邊照顧的，絕對不止十二個。所以它那個是大道場適用，我們現在這個小道場很難做到，但是可以做參考。</w:t>
      </w:r>
      <w:r>
        <w:t xml:space="preserve"> </w:t>
      </w:r>
    </w:p>
    <w:p w14:paraId="2A9158D5" w14:textId="77777777" w:rsidR="00C770E2" w:rsidRDefault="00C770E2">
      <w:pPr>
        <w:pStyle w:val="a3"/>
      </w:pPr>
      <w:r>
        <w:t xml:space="preserve">　　照它那個儀規，常住出家人至少要有三十個人才夠。十二個也要換班，不換班也不行。如果有一班準備換班，十二個就二十四個。總得有三十個以上的人才能夠照顧得過來。我們現在用念佛機，跟我想的幾乎是一模一樣。所以我看到那一篇，我也很高興，我們後人想到，前人已經在做了。但是我們在台灣，這些念佛道場從來沒有看到採取行策大師這個方式。這些資料都可以把它輸入電腦，我們提供給一般道場，提供他們做參考。有了一個模式，再參照修訂自己的規約就方便太多，自己去想一個架構就比較上困難，利用這個模式。</w:t>
      </w:r>
      <w:r>
        <w:t xml:space="preserve"> </w:t>
      </w:r>
    </w:p>
    <w:p w14:paraId="2509BEDE" w14:textId="77777777" w:rsidR="00C770E2" w:rsidRDefault="00C770E2">
      <w:pPr>
        <w:pStyle w:val="a3"/>
      </w:pPr>
      <w:r>
        <w:t xml:space="preserve">　　今天中午，陳大川居士帶了幾位同修要到這來，十點鐘來，中午在這邊吃飯，我們加兩個菜好了。今天給你們做個實驗，看看怎麼樣對待客人。那天對待林校長，實在是對不起他，不是待客之道。記住，很重要！道場興隆，你道場將來有沒有人護持都在這些方面。佛門，佛教導我們接引初學的眾生，「先以利欲牽」，牽引他，「後令入佛智」，這是接引眾生的方便，特別是對於初學。你看人家從事教育的，當校長，他要真正了解佛法、學了佛，他會影響一個學校，他教好多學生。這你們完全不懂，你接引這一個人，就不曉得接引多少人。</w:t>
      </w:r>
      <w:r>
        <w:t xml:space="preserve"> </w:t>
      </w:r>
    </w:p>
    <w:p w14:paraId="01EC1C2D" w14:textId="77777777" w:rsidR="00C770E2" w:rsidRDefault="00C770E2">
      <w:pPr>
        <w:pStyle w:val="a3"/>
      </w:pPr>
      <w:r>
        <w:lastRenderedPageBreak/>
        <w:t xml:space="preserve">　　一個人在這個世間，這一生要是真的沒有空過，決定往生，往生就沒有空過。如果不能往生，無論做什麼事業都是空過，做到帝王、做到總統也是空過。所以念佛求往生，第一重要。幫助佛弘揚這個法門，這就是我們在現前最大的一樁事業。我們在迴向裡頭常念的「上報四重恩，下濟三途苦」，怎麼報法？怎麼濟法？就是自己念佛求往生，再把這個法門盡心盡力的宣揚，這樣就是上報四恩，下濟三苦。</w:t>
      </w:r>
      <w:r>
        <w:t xml:space="preserve"> </w:t>
      </w:r>
    </w:p>
    <w:p w14:paraId="5A018F70" w14:textId="77777777" w:rsidR="00C770E2" w:rsidRDefault="00C770E2">
      <w:pPr>
        <w:pStyle w:val="a3"/>
      </w:pPr>
      <w:r>
        <w:t xml:space="preserve">　　昨天上海有三次電話來，我母親生病在醫院裡，昨天上午見到阿彌陀佛。她上一次生病，在醫院是見觀音菩薩。她給我弟弟講，她下午要走。我弟弟的意思是今天給她轉一個好的病房，或者是把她接到家裡來，可能會接回家，接回家助念方便一點，在醫院裡助念，八個小時助念有困難。上海有不少同參道友，到家裡助念比較方便。我算算她念佛十年，有這個成就也難得，在臨終見到佛來接引，這個往生是真的，這不是假的。</w:t>
      </w:r>
      <w:r>
        <w:t xml:space="preserve"> </w:t>
      </w:r>
    </w:p>
    <w:p w14:paraId="08E89229" w14:textId="77777777" w:rsidR="00C770E2" w:rsidRDefault="00C770E2">
      <w:pPr>
        <w:pStyle w:val="a3"/>
      </w:pPr>
      <w:r>
        <w:t xml:space="preserve">　　這一次達拉斯廖居士臨終也預知時至，這個都是決定往生的。雖然他沒有說見到佛來接引，但是他臨終的時候是一心念佛，一心念佛就決定往生，這個真叫一生沒有空過。一般人最大的恐懼就是死，怕死，貪生怕死，連送往生也是覺得很悲哀的一樁事情。這個觀念是絕大的錯誤。真正往生是天大的喜事，永遠脫離輪迴了，無量劫來生生世世在輪迴裡受苦、受果報，這一下超越了，這大喜事！所以廖元德的太太打電話告訴我，我說好，好事情，應該歡喜，他到西方世界成菩薩，我們努力跟進，他先去了，我們要在他後頭跟進，這才是對的，學佛、念佛目標就在此地。　　</w:t>
      </w:r>
    </w:p>
    <w:sectPr w:rsidR="00C770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B070" w14:textId="77777777" w:rsidR="00C770E2" w:rsidRDefault="00C770E2" w:rsidP="00A029E9">
      <w:r>
        <w:separator/>
      </w:r>
    </w:p>
  </w:endnote>
  <w:endnote w:type="continuationSeparator" w:id="0">
    <w:p w14:paraId="1F39FCCC" w14:textId="77777777" w:rsidR="00C770E2" w:rsidRDefault="00C770E2" w:rsidP="00A0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4761F" w14:textId="77777777" w:rsidR="00C770E2" w:rsidRDefault="00C770E2" w:rsidP="00A029E9">
      <w:r>
        <w:separator/>
      </w:r>
    </w:p>
  </w:footnote>
  <w:footnote w:type="continuationSeparator" w:id="0">
    <w:p w14:paraId="0EBB3CF2" w14:textId="77777777" w:rsidR="00C770E2" w:rsidRDefault="00C770E2" w:rsidP="00A02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E9"/>
    <w:rsid w:val="00A029E9"/>
    <w:rsid w:val="00B519F4"/>
    <w:rsid w:val="00C7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F0B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9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9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