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94F2" w14:textId="77777777" w:rsidR="00D4657E" w:rsidRDefault="00D4657E">
      <w:r>
        <w:t>九四年淨空法師早餐開示</w:t>
      </w:r>
      <w:r>
        <w:t>—</w:t>
      </w:r>
      <w:r>
        <w:t xml:space="preserve">真修才能消業障　　（第三十八集）　　</w:t>
      </w:r>
      <w:r>
        <w:t>1994/10</w:t>
      </w:r>
      <w:r>
        <w:t xml:space="preserve">　　台灣景美華藏圖書館　　檔名：</w:t>
      </w:r>
      <w:r>
        <w:t xml:space="preserve">20-018-0038 </w:t>
      </w:r>
    </w:p>
    <w:p w14:paraId="26E4C056" w14:textId="77777777" w:rsidR="00D4657E" w:rsidRDefault="00D4657E">
      <w:pPr>
        <w:pStyle w:val="a3"/>
      </w:pPr>
      <w:r>
        <w:t xml:space="preserve">　　這一次《無量壽經》，這是第三次講，原本我打算在這幾天當中，把玄義的部分簡單的介紹出來，新加坡回來以後就講經文。結果想一想玄義部分還是要詳細講，我們不受時間的限制，希望留一套完整的錄影帶。洪先生發心錄得很辛苦，錄得很好，我聽說上一次做的，比新加坡錄的還好，所以就決定要細講，決定就細講。我們到新加坡是受時間限制，總共是三十次，六十個小時，講得比較要簡單，比較精要。明天晚上我們還有一次，所以這個玄義部分，大概只是明宗這一段可以講完（宗旨這一段），剩的新加坡回來以後再續講。</w:t>
      </w:r>
      <w:r>
        <w:t xml:space="preserve"> </w:t>
      </w:r>
    </w:p>
    <w:p w14:paraId="30B37477" w14:textId="77777777" w:rsidR="00D4657E" w:rsidRDefault="00D4657E">
      <w:pPr>
        <w:pStyle w:val="a3"/>
      </w:pPr>
      <w:r>
        <w:t xml:space="preserve">　　大家修行，無論是出家、在家，我們四眾同修，正如同昨天宗趣開端所說的幾句話，為什麼修行不得力？實在說，我們只有讀誦念佛，並沒有修持。為什麼？妄想沒有斷掉，煩惱沒有斷掉，是非人我沒有斷掉，佛教給我們怎樣處事待人接物，我們也都沒有做到，所以修持我們沒有，我們只有口頭上的讀誦念佛，並沒有修持，所以原因在這個地方。不能把每天念幾本經、念多少聲佛號，這就叫修持。這是修口，修口不修心沒用處的，所以真正要修心、要修行，那叫真修。</w:t>
      </w:r>
      <w:r>
        <w:t xml:space="preserve"> </w:t>
      </w:r>
    </w:p>
    <w:p w14:paraId="6F87CF2C" w14:textId="77777777" w:rsidR="00D4657E" w:rsidRDefault="00D4657E">
      <w:pPr>
        <w:pStyle w:val="a3"/>
      </w:pPr>
      <w:r>
        <w:t xml:space="preserve">　　經典是我們修行的標準，所以標準要不熟記，憑什麼修？你看我們昨天在宗趣前面兩行就介紹得很清楚、很明白，真正是肯修，依教奉行，哪有功夫不得力的道理！真正修持的人，哪有業障不消之理！業障消不掉，沒修，要真修才能消業障。道場裡供消災的牌位，未必能消得了業障。供那個牌位，說實在話，也是提醒自己，自己要認真去修持，斷惡修善，改過自新，那就有功德，業障就消除，你的冤親債主也真的得利益，可以化解了，真得利益了。像這些我們都要很清楚，十分的清楚。</w:t>
      </w:r>
      <w:r>
        <w:t xml:space="preserve"> </w:t>
      </w:r>
    </w:p>
    <w:p w14:paraId="4823B1F0" w14:textId="77777777" w:rsidR="00D4657E" w:rsidRDefault="00D4657E">
      <w:pPr>
        <w:pStyle w:val="a3"/>
      </w:pPr>
      <w:r>
        <w:t xml:space="preserve">　　在這個大時代裡頭，我們今天對全世界弘法，重點就是四個小冊子：《無量壽經》，我們淨宗的《朝暮課誦》，《三皈傳授》跟《認識佛教》。就這四個小冊子，就能夠普度眾生，不要多，就能普度。我們自己依照這個方法來修行，我們自己這一生決定往生。</w:t>
      </w:r>
      <w:r>
        <w:t xml:space="preserve"> </w:t>
      </w:r>
    </w:p>
    <w:p w14:paraId="1C6E0DD8" w14:textId="77777777" w:rsidR="00D4657E" w:rsidRDefault="00D4657E">
      <w:pPr>
        <w:pStyle w:val="a3"/>
      </w:pPr>
      <w:r>
        <w:t xml:space="preserve">　　昨天晚上陳居士來，告訴我《認識佛教》裡面還有幾個錯字，把它改過來，第二版的改過來。已經改了，第二版改過來。我們附冊的東西附進去，這個我們要大量的印。昨天我也提醒館長，這個東西真正能夠教人把什麼是佛教，把這個觀念搞清楚，扭轉過來。昨天下午電視台來訪問，所問的那些，真正是對佛法毫無所知，完全是迷信。所以多少人學佛，學了幾十年，佛教是什麼不知道。我在溫哥華許多同修告訴我，皈依多少年不知道什麼叫皈依。換句話說，學佛開頭就錯了，一錯到底，這哪裡會有成就？我們這個小冊子分量不多，真的是簡單明瞭，講得清清楚楚、明明白白。所以館長昨天講，他們翻英文的，應當去翻《認識佛教》，應當翻《三皈傳授》。這個好翻，經典難翻。所以要曉得真正修行才有好處。</w:t>
      </w:r>
      <w:r>
        <w:t xml:space="preserve"> </w:t>
      </w:r>
    </w:p>
    <w:p w14:paraId="4515E026" w14:textId="77777777" w:rsidR="00D4657E" w:rsidRDefault="00D4657E">
      <w:pPr>
        <w:pStyle w:val="a3"/>
      </w:pPr>
      <w:r>
        <w:t xml:space="preserve">　　周居士的太太前天來給我談，她說到大陸上去一趟，感覺到大陸上修行人是在真修，我們台灣是假的，不是真修。這就是黃念祖以前講的，今天這個世界真正的佛教在中國大陸，他說台灣的佛教是假的，是形式表面的，沒有實質。人家沒有到過台灣，把台灣整個佛教看穿了。所以有人講台灣佛教這麼興盛，為什麼台灣許多劫難不能避免？你就曉得台灣佛教興盛是表面興盛，這個沒有用處的。要實質上大家都真修</w:t>
      </w:r>
      <w:r>
        <w:lastRenderedPageBreak/>
        <w:t>的話，台灣這個地方怎麼會有災難？不可能的事情。經典裡面說得很清楚，依報隨著正報轉，人心正，這個環境怎麼不正！他心邪，外境也就邪了，那就正不了了。</w:t>
      </w:r>
      <w:r>
        <w:t xml:space="preserve"> </w:t>
      </w:r>
    </w:p>
    <w:p w14:paraId="7344F2FC" w14:textId="77777777" w:rsidR="00D4657E" w:rsidRDefault="00D4657E">
      <w:pPr>
        <w:pStyle w:val="a3"/>
      </w:pPr>
      <w:r>
        <w:t xml:space="preserve">　　新加坡這次的佛七法會，儀規確實要加緊的去演練，要練習。他們那邊也很認真，也認真在改進，所以我們也要認真努力。希望這次佛七能夠更殊勝，帶動東南亞念佛的風氣，這個也是無量功德。館長選你們去的固然要加緊練習，要認真的練習，留守在家裡這些人也要認真練習，每個人都要認真練習，因為將來到外面總是要輪流去的，所以人人都要熟悉儀規。美國那個道場也要靠你們大家幫助，聖荷西那邊現在是租了一個辦公室，打佛七的條件還不夠。可是他們有意思打個佛一，打個佛二、佛三的，這個也是有可能，租借場地也許有這個可能。所以一定要熟，儀規一定要熟。</w:t>
      </w:r>
      <w:r>
        <w:t xml:space="preserve"> </w:t>
      </w:r>
    </w:p>
    <w:p w14:paraId="372A9DF1" w14:textId="77777777" w:rsidR="00D4657E" w:rsidRDefault="00D4657E">
      <w:pPr>
        <w:pStyle w:val="a3"/>
      </w:pPr>
      <w:r>
        <w:t xml:space="preserve">　　妄想打不掉，煩惱斷不了，現在有不少人就寫經，就是把這個錄音帶裡面的內容完全寫下來，他們告訴我這個很有效果。因為你寫經整個精神要集中，你打個妄想就寫錯了，所以用這種方法能把你的意志集中，把妄想分別執著丟掉，是個好方法，妄念多的人不妨試試看。雖然這個帶子有很多人寫，那沒有關係，各人寫各人的，我們寫的意義就是幫助自己破除妄想，用這個方法。還有一個，那就必須程度要高一點，別人寫好的這些東西來整理。像我們這次印的《認識佛教》，陳居士他發心整理出來的，那份原稿都是他寫的，整理也很費工夫，文字的修飾、刪節、編排，還要加小標題。這個也很費工夫，也要很專心，專心就消業障，他妄想雜念少了，消業障。長期這樣做，就不知不覺當中，妄想自然減少，而且會得法喜。因為你時間愈長功夫也就愈深，不知不覺契入這個境界，所以得法喜、得受用。</w:t>
      </w:r>
      <w:r>
        <w:t xml:space="preserve"> </w:t>
      </w:r>
    </w:p>
    <w:p w14:paraId="78F9EBB5" w14:textId="77777777" w:rsidR="00D4657E" w:rsidRDefault="00D4657E">
      <w:pPr>
        <w:pStyle w:val="a3"/>
      </w:pPr>
      <w:r>
        <w:t xml:space="preserve">　　現在聖荷西這個地方，同修們修持那麼樣的精進，那麼好的瑞相，這是我們沒想到的，連達拉斯也不錯。什麼原因？就是他們把所有的錄音帶，都把它輸入電腦。現在進步，現在不要抄稿，直接聽就打進去，不要再寫稿。就是等於說稿子一樣，一面聽一面就打，完全輸入電腦裡面，電腦就變成初稿，他們每個人都做，家家有電腦，而且電腦還連線，家家都通。一個星期不曉得是一次、是兩次，他們在一塊研究討論，討論什麼？就是整理，各人提出各人的意見來整理，把這個稿子拿來刪改，將來把它變成書。</w:t>
      </w:r>
      <w:r>
        <w:t xml:space="preserve"> </w:t>
      </w:r>
    </w:p>
    <w:p w14:paraId="26D471B2" w14:textId="77777777" w:rsidR="00D4657E" w:rsidRDefault="00D4657E">
      <w:pPr>
        <w:pStyle w:val="a3"/>
      </w:pPr>
      <w:r>
        <w:t xml:space="preserve">　　他們一天到晚想的就是想這個東西，他不想別的了，全部精神貫注在做這樁事情，做得好、做不好是另外一樁事情，總而言之，消業障是做到了，這個目的達到，契入境界這個目的達到。整理好壞與契入境界有關係，另外與文學修養有關係，文學造詣修養不夠的話，雖然契入境界，編的東西還是有缺，那個要文學修養。但是他每個人認真自己做的話，自己的心得，確實很可貴。所以那個地方雖然沒有場地，各個能精進、各個能用功，而且很如法。　　</w:t>
      </w:r>
    </w:p>
    <w:sectPr w:rsidR="00D465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424E1" w14:textId="77777777" w:rsidR="00D4657E" w:rsidRDefault="00D4657E" w:rsidP="00F8434B">
      <w:r>
        <w:separator/>
      </w:r>
    </w:p>
  </w:endnote>
  <w:endnote w:type="continuationSeparator" w:id="0">
    <w:p w14:paraId="273D6577" w14:textId="77777777" w:rsidR="00D4657E" w:rsidRDefault="00D4657E" w:rsidP="00F84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4979F" w14:textId="77777777" w:rsidR="00D4657E" w:rsidRDefault="00D4657E" w:rsidP="00F8434B">
      <w:r>
        <w:separator/>
      </w:r>
    </w:p>
  </w:footnote>
  <w:footnote w:type="continuationSeparator" w:id="0">
    <w:p w14:paraId="4AFFDBB2" w14:textId="77777777" w:rsidR="00D4657E" w:rsidRDefault="00D4657E" w:rsidP="00F843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4B"/>
    <w:rsid w:val="00B519F4"/>
    <w:rsid w:val="00D4657E"/>
    <w:rsid w:val="00F8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B1B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43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43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3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43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