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7DA2" w14:textId="77777777" w:rsidR="00C07A10" w:rsidRDefault="00C07A10">
      <w:r>
        <w:t xml:space="preserve">知恩報恩　　（第六集）　　</w:t>
      </w:r>
      <w:r>
        <w:t>2006/5/20</w:t>
      </w:r>
      <w:r>
        <w:t xml:space="preserve">　　香港佛陀教育協會（節錄自華嚴經</w:t>
      </w:r>
      <w:r>
        <w:t>12-017-1550a</w:t>
      </w:r>
      <w:r>
        <w:t>集）　　檔名：</w:t>
      </w:r>
      <w:r>
        <w:t xml:space="preserve">29-042-0006 </w:t>
      </w:r>
    </w:p>
    <w:p w14:paraId="71196D37" w14:textId="77777777" w:rsidR="00C07A10" w:rsidRDefault="00C07A10">
      <w:pPr>
        <w:pStyle w:val="a3"/>
      </w:pPr>
      <w:r>
        <w:t xml:space="preserve">　　諸位法師，諸位同學，請坐。請看「淨行品第十一」，偈頌第六大段第三小段，第十一首看起：</w:t>
      </w:r>
      <w:r>
        <w:t xml:space="preserve"> </w:t>
      </w:r>
    </w:p>
    <w:p w14:paraId="777FCE1D" w14:textId="77777777" w:rsidR="00C07A10" w:rsidRDefault="00C07A10">
      <w:pPr>
        <w:pStyle w:val="a3"/>
      </w:pPr>
      <w:r>
        <w:t xml:space="preserve">　　【見報恩人。當願眾生。於佛菩薩。能知恩德。】</w:t>
      </w:r>
      <w:r>
        <w:t xml:space="preserve"> </w:t>
      </w:r>
    </w:p>
    <w:p w14:paraId="7D13278A" w14:textId="77777777" w:rsidR="00C07A10" w:rsidRDefault="00C07A10">
      <w:pPr>
        <w:pStyle w:val="a3"/>
      </w:pPr>
      <w:r>
        <w:t xml:space="preserve">　　這段清涼大師為我們說了十條，實在講，父母恩、佛菩薩恩、老師恩、眾生恩，說不盡！經裡面只是舉幾個例子而已。這十條我們都讀過，最後一條後面還有幾句，我們也要念一念，不能夠疏忽。清涼大師引經據典給我們說，「又云，留白毫之福以覆弟子，言留教者，即三藏八藏，廣益眾生，依之修行，皆得成佛」。這是第十條，就是悲念無盡恩的最後一段。這樁事情也是佛在經上告訴我們，可是幾乎沒有人講了。我們出家受戒的時候，戒和尚是道源老法師，白聖法師開堂，我記得曾經跟我們說過。</w:t>
      </w:r>
      <w:r>
        <w:t xml:space="preserve"> </w:t>
      </w:r>
    </w:p>
    <w:p w14:paraId="62E0E6D2" w14:textId="77777777" w:rsidR="00C07A10" w:rsidRDefault="00C07A10">
      <w:pPr>
        <w:pStyle w:val="a3"/>
      </w:pPr>
      <w:r>
        <w:t xml:space="preserve">　　世尊當年住世，世壽應該是一百歲，他老人家八十歲就走了，所以還有二十年的福報留給末世眾生。也就是說佛滅度之後，他老人家的法運一萬二千年，這一萬二千年當中，出家的弟子，出家的四眾，比丘、比丘尼、沙彌、沙彌尼，佛這二十年的福報就足夠他們用的。又說佛的白毫。佛三十二相的白毫相，就是眉毛當中有根白毫，這個白毫旋轉在一起像一個珠一樣，它不是一個珠，它是一根白毫，這是佛相。白毫，佛講經說常放光，白毫放光。白毫之福也加持給後世的弟子們。白毫的福加持給後世的弟子，那就是在家出家統統都有分，這是諸佛如來悲念無盡。可是你得要認真學，要好好的學，不要辜負佛陀的賜福，一定要認真依教奉行，要做佛的好弟子，不可以破壞佛法的形象。破壞佛法的形象跟破和合僧的罪等同，沒有兩樣，果報都是在地獄，這是不能不知道、不能不謹慎的。</w:t>
      </w:r>
      <w:r>
        <w:t xml:space="preserve"> </w:t>
      </w:r>
    </w:p>
    <w:p w14:paraId="6903F2B5" w14:textId="77777777" w:rsidR="00C07A10" w:rsidRDefault="00C07A10">
      <w:pPr>
        <w:pStyle w:val="a3"/>
      </w:pPr>
      <w:r>
        <w:t xml:space="preserve">　　雖然佛在《大集經》裡面講的，這是我們前天念過，「假使毀禁戒，悉住不退地」。這兩句我講得很清楚，佛說的話是真的不是假的，但是不是現前。現前持戒修行，念佛求往生，這兩句現在兌現。怎麼知道毀禁戒也悉住不退地？不持戒的也有成就？宋朝瑩珂法師的例子那是最好的證明，歷代破戒犯齋，像瑩珂法師那樣最後都能夠懺悔往生的很多，這要懂得，這不能夠含糊籠統念過。以為我們出了家，破戒犯齋沒有關係，佛說還住不退地，到最後你墮到地獄，你說佛說話不算話，你再謗佛、再謗法，墮阿鼻地獄。</w:t>
      </w:r>
      <w:r>
        <w:t xml:space="preserve"> </w:t>
      </w:r>
    </w:p>
    <w:p w14:paraId="57830396" w14:textId="77777777" w:rsidR="00C07A10" w:rsidRDefault="00C07A10">
      <w:pPr>
        <w:pStyle w:val="a3"/>
      </w:pPr>
      <w:r>
        <w:t xml:space="preserve">　　瑩珂法師的故事《淨土聖賢錄》有，《高僧傳》有，《往生傳》裡頭也有，《安士全書》裡頭也節錄。這是個出家人，業障很重，沒有辦法持戒，所以就破戒。他自己曉得出家人破戒將來必定墮三途，他想到這個事情就感到恐懼，所以就問同參道友有什麼方法可以救他。道友們也很慈悲，就給他一本《往生傳》看，他看了之後非常感動，痛哭流涕，這樣就發了一個大願，把自己寮房門關起來念佛。念了三天三夜，不眠不休，不吃不喝，真誠到極處，居然把阿彌陀佛給念來了。阿彌陀佛告訴他：你還有十年陽壽，壽命還有十年，等到你臨命終時我再來接引你，你好好的念佛。瑩珂法師說：不行，我習氣很重，業障很深，禁不起誘惑，這些人事一誘惑，我這十年不知道又犯多少罪過，自己無法控制，我十年壽命不要了，我現在就跟你老人家走。阿彌陀佛笑笑就答應了，他說：這樣好了，三天之後我來接你。</w:t>
      </w:r>
      <w:r>
        <w:t xml:space="preserve"> </w:t>
      </w:r>
    </w:p>
    <w:p w14:paraId="582D78AB" w14:textId="77777777" w:rsidR="00C07A10" w:rsidRDefault="00C07A10">
      <w:pPr>
        <w:pStyle w:val="a3"/>
      </w:pPr>
      <w:r>
        <w:lastRenderedPageBreak/>
        <w:t xml:space="preserve">　　瑩珂就很高興，他就把房門打開告訴寺院裡頭這些同參道友們，我念了三天三夜佛，阿彌陀佛來了，跟我約好三天之後他來接我。寺廟裡頭沒有一個人相信，你這樣的人能往生？但是聽他說話的語氣態度又不像是騙人的，好像是真有其事，好在三天時間很短，大家就等著看。到第三天，他跟佛約的時間到了，大家都來看他，他求大家念佛送他往生，大家當然歡喜。人不生病，好好的，看你怎麼走法。念到差不多一刻鐘，瑩珂法師就說：阿彌陀佛來了，我看到了，現在跟他走了。跟大眾告辭，他就走了。這就是什麼？假使毀禁戒，悉住不退地。你看，往生極樂世界，縱然是下下品往生，也是圓證三不退，這是真的，這哪裡是假的！問題是你要真正懺悔求往生，你就能住不退地，所以瑩珂給我們做了很好的榜樣。因此我們對於破戒犯齋的這些出家人決定不可以輕慢，說不定他一下警覺到了，怕墮地獄，那個勇猛精進超過我們學佛幾十年，我們都比不上他。</w:t>
      </w:r>
      <w:r>
        <w:t xml:space="preserve"> </w:t>
      </w:r>
    </w:p>
    <w:p w14:paraId="637B1687" w14:textId="77777777" w:rsidR="00C07A10" w:rsidRDefault="00C07A10">
      <w:pPr>
        <w:pStyle w:val="a3"/>
      </w:pPr>
      <w:r>
        <w:t xml:space="preserve">　　在家不學佛的，像《觀無量壽佛經》裡面講的阿闍世王，造五逆罪，殺父害母、出佛身血、破和合僧，什麼壞事都幹盡了，臨終後悔，臨終的時候覺悟這一生做了大錯事，自己知道必墮三途，這才回過頭來老實念佛求生淨土，他真的往生。在我們一般看起來，《觀經》裡面講的下下品往生，都是罪業很重的人念佛往生。阿闍世王造這麼重的罪業，在我們想一定是下下品往生，沒想到釋迦牟尼佛在《阿闍世王經》裡面告訴我們，阿闍世王往生是上品中生。我們讀了之後非常受感動，那就是一念真心懺悔，我們中國諺語所謂「浪子回頭金不換」，他真回頭了，他回頭就是大好人！這是我們想像不到的。</w:t>
      </w:r>
      <w:r>
        <w:t xml:space="preserve"> </w:t>
      </w:r>
    </w:p>
    <w:p w14:paraId="041C3427" w14:textId="77777777" w:rsidR="00C07A10" w:rsidRDefault="00C07A10">
      <w:pPr>
        <w:pStyle w:val="a3"/>
      </w:pPr>
      <w:r>
        <w:t xml:space="preserve">　　所以往生西方淨土是兩個方式，一個就是我們平常念佛，積功累德；另外一個是說造惡多端的，臨終懺悔，那就看他懺悔的功夫，他的真誠。如果是十分真誠，像阿闍世王是上品中生，這就不得了。真誠心次一等、再次一等的，也能往生，中上品往生、下品上生，這都有可能，悉住不退地，這是我們要知道的。如果不是勇猛痛切懺悔，你這個罪業果報在三途，三途果報受完受盡了，你再離開三途，以後肯定有緣分遇到佛法，但是那個緣分不曉得在什麼時候。有的時候快，來生後世就遇到了，有的時候慢，十幾世，一、二百世，甚至於還有經過多少大劫。這個時間的早晚也是各人的命運，也就是各人的業障習氣。</w:t>
      </w:r>
      <w:r>
        <w:t xml:space="preserve"> </w:t>
      </w:r>
    </w:p>
    <w:p w14:paraId="4909805A" w14:textId="77777777" w:rsidR="00C07A10" w:rsidRDefault="00C07A10">
      <w:pPr>
        <w:pStyle w:val="a3"/>
      </w:pPr>
      <w:r>
        <w:t xml:space="preserve">　　由此可知，佛法的薰習功德不可思議。佛法薰習的時間長，你的時間就縮短，容易警覺到，容易回頭；如果佛法薰習的時間少，世俗的習氣很重，貪瞋痴慢的習氣很重，你回頭就晚。為什麼？縱遇到佛法，遇到善知識來引導你，你不肯接受，你不聽，所以你很難回頭，只要一回頭，沒有一個不成就的。所以人在世間一定要懂得親近善知識，最怕的是成天跟惡知識在一起，那個麻煩就大！這是不可以不知道的。</w:t>
      </w:r>
      <w:r>
        <w:t xml:space="preserve"> </w:t>
      </w:r>
    </w:p>
    <w:p w14:paraId="0C8DE1C7" w14:textId="77777777" w:rsidR="00C07A10" w:rsidRDefault="00C07A10">
      <w:pPr>
        <w:pStyle w:val="a3"/>
      </w:pPr>
      <w:r>
        <w:t xml:space="preserve">　　下面講留教，教就是經典，這是悲念無盡的第一樁大事。如果佛菩薩的經教不傳下來，悲念無盡也就等於一句空話，為什麼？沒有法子利益眾生。諸佛菩薩在世的時候，講經說法教化眾生，大家得利益，佛菩薩不在世用什麼東西教化眾生？經教，這個經教就是三藏、八藏。三藏諸位知道，經律論三藏，《大藏經》就是屬於三藏經典。八藏是什麼？八藏還是三藏。為什麼叫八藏？你看經律論，再加個咒，戒定慧咒，戒就是律藏，定是經藏，慧是論藏，再加一個咒，這就是三藏的內容，就是戒定慧咒，這是佛教化眾生的四大類。大乘戒定慧咒，這就四藏，小乘也有戒定慧咒，所以合起來稱之為八藏。八藏說得詳細，三藏說得籠統，所以三藏跟八藏內容沒有差別，這是我們要懂得的。</w:t>
      </w:r>
      <w:r>
        <w:t xml:space="preserve"> </w:t>
      </w:r>
    </w:p>
    <w:p w14:paraId="3A1B440B" w14:textId="77777777" w:rsidR="00C07A10" w:rsidRDefault="00C07A10">
      <w:pPr>
        <w:pStyle w:val="a3"/>
      </w:pPr>
      <w:r>
        <w:lastRenderedPageBreak/>
        <w:t xml:space="preserve">　　佛留下這麼多，這叫法寶！世間的珍寶可以救護我們的貧窮，你要是有財寶你就富有，貧窮的苦你就能夠免了。但是生死輪迴是大苦，用什麼方法能免？佛菩薩的教誨，能幫助我們解決生死輪迴的大苦，你說它是不是寶？比世間所有一切珍寶還要寶貴！三藏八藏再多，你只要受持裡面的一種就能得度，功德不可思議。</w:t>
      </w:r>
      <w:r>
        <w:t xml:space="preserve"> </w:t>
      </w:r>
    </w:p>
    <w:p w14:paraId="430E2F0A" w14:textId="77777777" w:rsidR="00C07A10" w:rsidRDefault="00C07A10">
      <w:pPr>
        <w:pStyle w:val="a3"/>
      </w:pPr>
      <w:r>
        <w:t xml:space="preserve">　　可是無論是大乘小乘，你看我們淨宗的修學最高的指導原則是淨業三福。這總共是三條，第一條人天福，不是佛法，世間法。人天福裡面佛教我們「孝養父母，奉事師長，慈心不殺，修十善業」，所以《十善業道經》是人天福。人天福是佛法的基礎，所以《十善業道經》上，佛是從人天講起，然後再說聲聞菩提、獨覺菩提、無上菩提，都是以十善業道為根本、為基礎。由此可知，如果我們學佛，不論是在家出家，你是修的大乘也好、小乘也好，宗門也好、教下也好，顯教也好、密教也好，從哪裡修起？十善業道修起，沒有十善業就沒有佛法。但是今天十善業道為什麼我們還做不到？這就是我們從小就疏忽了倫理道德的教育，所以今天雖然講十善，做不到！要怎樣才能做到？不能不補習，我們再找那個根本的根本，根本的根本就是孝親尊師，孝順父母、尊師重道，這到哪裡學？到儒家去學、道家去學。</w:t>
      </w:r>
      <w:r>
        <w:t xml:space="preserve"> </w:t>
      </w:r>
    </w:p>
    <w:p w14:paraId="122F72B2" w14:textId="77777777" w:rsidR="00C07A10" w:rsidRDefault="00C07A10">
      <w:pPr>
        <w:pStyle w:val="a3"/>
      </w:pPr>
      <w:r>
        <w:t xml:space="preserve">　　中國自古以來，這幾千年來接受的教育就是儒釋道三家，這三個教育體系。儒家教學的重點，倫理道德，道家教學的重點在因果感應，佛家教學的重點在智慧，一般講宗教教育。我們今天講宗教教育怕人產生誤會，人家聽了說這是迷信，我們講智慧的教育，大家就不會迷信。佛陀教育的重點是智慧，智慧才能解決一切問題，沒智慧不行。說得具體一點，戒定智慧的教育，這就很完整，一般大眾要是問你，你能夠答得出來。</w:t>
      </w:r>
      <w:r>
        <w:t xml:space="preserve"> </w:t>
      </w:r>
    </w:p>
    <w:p w14:paraId="414FC4E5" w14:textId="77777777" w:rsidR="00C07A10" w:rsidRDefault="00C07A10">
      <w:pPr>
        <w:pStyle w:val="a3"/>
      </w:pPr>
      <w:r>
        <w:t xml:space="preserve">　　佛教既然是定慧、智慧的教育，必須要找倫理道德做根，所以我們講三教的根，儒釋道三教的根，你不能不知道。儒家的根就是《弟子規》，道教的根，《太上感應篇》、《文昌帝君陰騭文》，這是道家的根，佛家的根十善業道。我們真的在這一生當中要想成就，先打根基，你要沒有這三個根基，你怎麼樣學都學不成功，這不能不知道。所以我建議先學《弟子規》，再學《感應篇》，再學十善業，一點問題都沒有，肯定你可以落實，你可以做到，你的根有了，然後無論修學哪部經論、哪個法門都會有成就。這是我們現代修學的人可不能夠疏忽，不能夠好高騖遠，不可以躐等，一定是有先後次第，這才能成就。</w:t>
      </w:r>
      <w:r>
        <w:t xml:space="preserve"> </w:t>
      </w:r>
    </w:p>
    <w:p w14:paraId="2C4161CE" w14:textId="77777777" w:rsidR="00C07A10" w:rsidRDefault="00C07A10">
      <w:pPr>
        <w:pStyle w:val="a3"/>
      </w:pPr>
      <w:r>
        <w:t xml:space="preserve">　　凡是希望在這一生當中真正有成就的人，你可不能疏忽，你從《弟子規》、《感應篇》學是最好，為什麼？對你學佛有很大的幫助；《感應篇》屬於因果教育。所以我們常常講四種教育，倫理、道德、因果、宗教，現在我們把宗教換成智慧，大家好懂，這四種教育是一體的。所以你有因果教育，肯定幫助你開智慧，你這一生當中會過得非常幸福美滿。因為你有智慧，來生你自己可以選擇，可以選擇天堂，可以選擇極樂世界、諸佛菩薩的淨土，你自己可以選擇，這才叫真正幫你解決問題。</w:t>
      </w:r>
      <w:r>
        <w:t xml:space="preserve"> </w:t>
      </w:r>
    </w:p>
    <w:p w14:paraId="6351E2CB" w14:textId="77777777" w:rsidR="00C07A10" w:rsidRDefault="00C07A10">
      <w:pPr>
        <w:pStyle w:val="a3"/>
      </w:pPr>
      <w:r>
        <w:t xml:space="preserve">　　所以經典是佛菩薩滅度之後，三寶裡頭最重要的就是法寶。佛在世的時候，第一是佛寶，第二是法寶；佛不在世的時候，第一是法寶，第二是僧寶，第三才是佛寶。為什麼？佛不在世了，我們對佛寶只是恭敬，只是禮拜，它不能教我們。誰教我們？僧寶教我們，我們找到好的善知識、好老師。好的善知識、好老師也不一定是出家人，在家人裡頭也有，他持戒修定明經，他也演教，演是表演，講經說法，自行化他，居士裡頭也有不少。民國初年，我們知道佛門裡頭有成就的這些大居士比出家人還多，真正有成就的很多。這是廣益眾生，利益眾生。</w:t>
      </w:r>
      <w:r>
        <w:t xml:space="preserve"> </w:t>
      </w:r>
    </w:p>
    <w:p w14:paraId="5776601C" w14:textId="77777777" w:rsidR="00C07A10" w:rsidRDefault="00C07A10">
      <w:pPr>
        <w:pStyle w:val="a3"/>
      </w:pPr>
      <w:r>
        <w:t xml:space="preserve">　　後世人依之修行皆得成佛，只要你依三藏經典。在中國十個宗派，在日本十三個宗派，無論是哪個宗派，決定是依照釋迦牟尼佛所說的經論。或者取一種，或者取幾種，每個宗派的祖師他們制定的課程不一樣，但是統統都能成就。依一部經的有，有人一生就依《阿彌陀經》，真的往生；有人一生參禪，依《金剛經》，他真的開悟；依《法華經》的、依《楞嚴經》的，一部經，一生就在一部經上下功夫。</w:t>
      </w:r>
      <w:r>
        <w:t xml:space="preserve"> </w:t>
      </w:r>
    </w:p>
    <w:p w14:paraId="7351EE42" w14:textId="77777777" w:rsidR="00C07A10" w:rsidRDefault="00C07A10">
      <w:pPr>
        <w:pStyle w:val="a3"/>
      </w:pPr>
      <w:r>
        <w:t xml:space="preserve">　　在近代，圓瑛老法師、海仁老法師都是專修《楞嚴經》的。圓瑛法師在世的時候有圓明講堂，楞嚴專宗學院，就這一部經。一九七七年我第一次到香港來講《楞嚴經》，講了四個月，海仁老和尚住大嶼山，我去看過他，那個時候他九十多歲，第二年往生的，所以我跟他見過一次面。那也是當時在香港稱為首楞嚴王，他一生專修專弘《楞嚴經》。他的學生不多，聽說只有六個人，六個人都很了不起。因為他的要求，《楞嚴經》要背過，不但要背，還要背註解，不能背他不收，所以他的學生只有六個人。所以說是無論哪個法門、無論哪部經論，認真的依教奉行，沒有不成就的。</w:t>
      </w:r>
      <w:r>
        <w:t xml:space="preserve"> </w:t>
      </w:r>
    </w:p>
    <w:p w14:paraId="292E3CE2" w14:textId="77777777" w:rsidR="00C07A10" w:rsidRDefault="00C07A10">
      <w:pPr>
        <w:pStyle w:val="a3"/>
      </w:pPr>
      <w:r>
        <w:t xml:space="preserve">　　這是講經典的重要性，離開經典就沒有佛法，這要知道。沒有佛法可是硬體設備有，佛的這些塔廟、遺跡這個東西還在，後面所講「形像塔廟，乃至舍利，一興供養，千返生天等，故自頂至足下，結成恩重」。形像是佛菩薩的形像，無論是泥塑的、木雕的，或者是金屬鑄造的這些形像，雖然不能叫你皆得成佛，這是做不到的，但是給你修福。你能夠禮敬，你能夠禮拜，引發你的善根，這個功德就很大。塔是供佛舍利的，多半是供養舍利的；廟就是寺廟，是供養佛菩薩形像的。諸位在此地要知道，這裡已經變成廟，不是寺，不是寺院庵堂。寺院庵堂裡面有三藏八藏，是講經教學的，如果這個寺院庵堂現在沒有人講經，沒有人教學，甚至於經典都沒有了，只有這個形像，像現在講經懺佛事，這是廟。實質上它是廟，可是招牌上還用寺，寺已經變成廟，所以寺跟廟是不同的，這我們要知道。這就是說末法時期佛法衰的時候塔廟，佛清楚，沒有人學經教。</w:t>
      </w:r>
      <w:r>
        <w:t xml:space="preserve"> </w:t>
      </w:r>
    </w:p>
    <w:p w14:paraId="6DE27AF2" w14:textId="77777777" w:rsidR="00C07A10" w:rsidRDefault="00C07A10">
      <w:pPr>
        <w:pStyle w:val="a3"/>
      </w:pPr>
      <w:r>
        <w:t xml:space="preserve">　　現在我們看這個問題真的是愈來愈嚴重，真正持戒誦經修行的人愈來愈少，而拜佛、修懺求福的人是愈來愈多。都是求福，不講求戒定慧，求感應，求佛菩薩保佑升官發財，搞這些東西多了，能不能求得到？佛法有說「佛氏門中，有求必應」，你要懂得理論、要懂得方法，如理如法的求，沒有不感應的。理跟法在哪裡？理跟法在三藏裡頭、在八藏裡頭。由此可知，如果離了經教，塔廟裡面去求福，那是很有限的，只可以說種一點善根，真正你所求到的還是你命中有的。這樁事情希望諸位好好去讀《了凡四訓》你就明白了，你看雲谷禪師對袁了凡的開示，那個文好！要多讀讀、多想想，我們就知道怎樣求福，求富貴、求兒女、求升官、求消災延壽，沒有一樣求不到的。中峰禪師對一些念書人的開示，精采極了。</w:t>
      </w:r>
      <w:r>
        <w:t xml:space="preserve"> </w:t>
      </w:r>
    </w:p>
    <w:p w14:paraId="249395BE" w14:textId="77777777" w:rsidR="00C07A10" w:rsidRDefault="00C07A10">
      <w:pPr>
        <w:pStyle w:val="a3"/>
      </w:pPr>
      <w:r>
        <w:t xml:space="preserve">　　乃至舍利。舍利就是塔裡頭供養的，佛的舍利、菩薩的舍利、羅漢的舍利、祖師大德的舍利。見到舍利就跟見到人一樣，我們會想到佛菩薩、善知識的行誼，這就能生善根。所以一興供養，這是講他得的福報，千返生天，就是人間天上一千次的往返，不墮惡道，這個福報多大！所以修福的人多，他成不了佛。後面接著說，故自頂至足下，這是講佛的全身，從頂到腳全身化成舍利，對眾生來講都是無盡的慈悲、無盡的恩惠，結成恩重。</w:t>
      </w:r>
      <w:r>
        <w:t xml:space="preserve"> </w:t>
      </w:r>
    </w:p>
    <w:p w14:paraId="4CE46F5E" w14:textId="77777777" w:rsidR="00C07A10" w:rsidRDefault="00C07A10">
      <w:pPr>
        <w:pStyle w:val="a3"/>
      </w:pPr>
      <w:r>
        <w:t xml:space="preserve">　　佛對眾生有這麼多的恩德，這麼大的恩德，今天我們念這個經文，報恩！不知恩就不曉得報恩，知恩他才會發願報恩，才發這個心。怎麼報法？這段經文裡面，前面有一首偈，在《疏》裡頭，前面一首偈，我們前面也念過，這經裡說的，「假使頂戴經塵劫，身為床座遍三千，若不傳法利眾生，畢竟無能報恩者」，這是我們在前面讀的。後面又有一首偈，是在《鈔》裡頭的，意思大概是相同，「唯有傳持正法藏，宣揚教理施群生，修習一念契真如，即是真報如來者」。這首偈比前面一首更容易懂，前面那首裡頭意思很深，這首我們一看都明瞭。</w:t>
      </w:r>
      <w:r>
        <w:t xml:space="preserve"> </w:t>
      </w:r>
    </w:p>
    <w:p w14:paraId="72913EB7" w14:textId="77777777" w:rsidR="00C07A10" w:rsidRDefault="00C07A10">
      <w:pPr>
        <w:pStyle w:val="a3"/>
      </w:pPr>
      <w:r>
        <w:t xml:space="preserve">　　我們要怎樣報恩？唯有傳持。持是什麼？持是做到，就是受持。我們一定要做到，佛陀教給我們的，我們認真學習，把它變成我們的生活，變成我們的思惟，變成我們處世待人的準則，這叫持。自己能持我們就能夠傳，希望正法不要斷絕，代代有傳人。我們從老師那個地方傳來的，得到了，將來我們也要傳給下一代，傳持正法藏，你一定要有這個願。宣揚教理施群生。宣揚是你有這個機緣教人，把佛法的道理、佛法的方法、佛法的修學、佛法的效果做出來給人看，教別人，這是法布施，布施給一切眾生。每個人機緣不相同，盡心盡力統統是圓滿，功德都是不可思議的。</w:t>
      </w:r>
      <w:r>
        <w:t xml:space="preserve"> </w:t>
      </w:r>
    </w:p>
    <w:p w14:paraId="491FDCF4" w14:textId="77777777" w:rsidR="00C07A10" w:rsidRDefault="00C07A10">
      <w:pPr>
        <w:pStyle w:val="a3"/>
      </w:pPr>
      <w:r>
        <w:t xml:space="preserve">　　前面兩句我們每個人都做得到，第三句就不是每個人都能做到，可是修淨土的人他就佔很大的便宜，怎麼說？修淨土的人如果真正念佛往生，那就是一念契真如。這在其他法門裡頭不容易，淨宗法門那就是特別法門，老老實實這一句佛號念到底，真的能往生，往生跟真如就契入、就相應。這是真正報佛恩的人，真正報佛恩。為什麼？你成佛了，西方極樂世界凡聖同居土下下品往生，都是一生圓滿成佛，所以往生就是成佛，這還得了！我們無論是怎樣修行弘法利生，你要是把往生疏忽掉，後頭這兩句就沒有了。是報佛恩，報得不圓滿，報得不究竟，一定要念佛往生，這才是究竟圓滿的報佛恩者。這首偈我們就學習到此地。</w:t>
      </w:r>
      <w:r>
        <w:t xml:space="preserve"> </w:t>
      </w:r>
    </w:p>
    <w:p w14:paraId="666C5AD3" w14:textId="77777777" w:rsidR="00C07A10" w:rsidRDefault="00C07A10">
      <w:pPr>
        <w:pStyle w:val="a3"/>
      </w:pPr>
      <w:r>
        <w:t xml:space="preserve">　　</w:t>
      </w:r>
    </w:p>
    <w:sectPr w:rsidR="00C07A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FB56E" w14:textId="77777777" w:rsidR="00C07A10" w:rsidRDefault="00C07A10" w:rsidP="00686EF0">
      <w:r>
        <w:separator/>
      </w:r>
    </w:p>
  </w:endnote>
  <w:endnote w:type="continuationSeparator" w:id="0">
    <w:p w14:paraId="05CF249A" w14:textId="77777777" w:rsidR="00C07A10" w:rsidRDefault="00C07A10" w:rsidP="0068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3BA4D" w14:textId="77777777" w:rsidR="00C07A10" w:rsidRDefault="00C07A10" w:rsidP="00686EF0">
      <w:r>
        <w:separator/>
      </w:r>
    </w:p>
  </w:footnote>
  <w:footnote w:type="continuationSeparator" w:id="0">
    <w:p w14:paraId="36123982" w14:textId="77777777" w:rsidR="00C07A10" w:rsidRDefault="00C07A10" w:rsidP="00686E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F0"/>
    <w:rsid w:val="00686EF0"/>
    <w:rsid w:val="00B519F4"/>
    <w:rsid w:val="00C0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41A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6E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E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E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E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939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