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790A" w14:textId="77777777" w:rsidR="00522C4D" w:rsidRDefault="00522C4D">
      <w:r>
        <w:t xml:space="preserve">不求五欲及王位　　（第一集）　　</w:t>
      </w:r>
      <w:r>
        <w:t>2006/8/10</w:t>
      </w:r>
      <w:r>
        <w:t xml:space="preserve">　　香港佛陀教育協會（節錄自華嚴經</w:t>
      </w:r>
      <w:r>
        <w:t>12-017-1605b</w:t>
      </w:r>
      <w:r>
        <w:t>集）　　檔名：</w:t>
      </w:r>
      <w:r>
        <w:t xml:space="preserve">29-051-0001 </w:t>
      </w:r>
    </w:p>
    <w:p w14:paraId="56133FB6" w14:textId="77777777" w:rsidR="00522C4D" w:rsidRDefault="00522C4D">
      <w:pPr>
        <w:pStyle w:val="a3"/>
      </w:pPr>
      <w:r>
        <w:t xml:space="preserve">　　請看「發心行相」第二首偈：</w:t>
      </w:r>
      <w:r>
        <w:t xml:space="preserve"> </w:t>
      </w:r>
    </w:p>
    <w:p w14:paraId="3B80031B" w14:textId="77777777" w:rsidR="00522C4D" w:rsidRDefault="00522C4D">
      <w:pPr>
        <w:pStyle w:val="a3"/>
      </w:pPr>
      <w:r>
        <w:t xml:space="preserve">　　【不求五欲及王位。富饒自樂大名稱。但為永滅眾生苦。利益世間而發心。】</w:t>
      </w:r>
      <w:r>
        <w:t xml:space="preserve"> </w:t>
      </w:r>
    </w:p>
    <w:p w14:paraId="3904026B" w14:textId="77777777" w:rsidR="00522C4D" w:rsidRDefault="00522C4D">
      <w:pPr>
        <w:pStyle w:val="a3"/>
      </w:pPr>
      <w:r>
        <w:t xml:space="preserve">　　這是第二首。這首偈清涼大師給我們的開示也非常豐富，我們可以學到很多東西。我們看大師的《疏》，「別顯中，初半偈」，初就是上面這兩句。「揀去偏偽」，揀是揀別，發心要除掉偏跟偽。偽是假的不是真的。什麼叫偏？什麼叫偽？大師跟我們講得很清楚。我們繼續看《疏》，「謂攝眷屬過所不能染故。文中不求五事，求即過故」。這說了五樁事，第一個是『五欲』，第二個是『王位』，第三個是『富饒』，第四個是『自樂』，第五個是『大名稱』。所以前面兩句有五樁事情，這五樁事情都是偽，不是真的。由此可知，我們如果不能把這個東西去掉，也就是不能把這五樣放下，你菩提心不能現前，也就是你的真心不能現前，這五樣東西障礙你。所以大師在這裡面說不求五事，求即過故。你要求，有心去求就有過失，什麼樣的過失？我們把這段文念一遍，然後再看他的註解，註解就講得詳細，我們來學習註解。</w:t>
      </w:r>
      <w:r>
        <w:t xml:space="preserve"> </w:t>
      </w:r>
    </w:p>
    <w:p w14:paraId="69DD9404" w14:textId="77777777" w:rsidR="00522C4D" w:rsidRDefault="00522C4D">
      <w:pPr>
        <w:pStyle w:val="a3"/>
      </w:pPr>
      <w:r>
        <w:t xml:space="preserve">　　「一若求人天五欲」。五欲是人天，天就是欲界天，「此能長貪」，增長貪心，「多是鬼因」，你來生到哪裡去？到餓鬼道去。所以你要是貪圖五欲，就是財色名食睡的享受，你到鬼道去。「二求王位」，求王位會長瞋恨，為什麼？爭，長瞋恨，多半是「地獄因」。「三求富饒」，有人求富貴、求財富，求財富增長愚痴，「是畜生因」。後面兩句是總結，「實通三途，各從多說」。也就是說這裡講的是貪瞋痴，五欲裡頭有貪瞋痴，王位裡頭有貪瞋痴，富饒裡頭也有貪瞋痴，各從多說。成分多少不一樣，五欲，貪多；王位，這崇高的地位，瞋恚多；富饒，愚痴多。這是三途的因，你求這幹什麼？所以聖人，無論世出世法，中國、外國，聖人都是清貧，生活很清淡、清苦。他能不能求富貴？他有智慧，他有能力，他不求，所謂是安貧樂道，物質生活一切聽其自然，決不為這個事情操心，所以他很快樂。如果要追求富貴，他就不樂，為什麼？患得患失，他有憂慮，他操心。</w:t>
      </w:r>
      <w:r>
        <w:t xml:space="preserve"> </w:t>
      </w:r>
    </w:p>
    <w:p w14:paraId="748452CA" w14:textId="77777777" w:rsidR="00522C4D" w:rsidRDefault="00522C4D">
      <w:pPr>
        <w:pStyle w:val="a3"/>
      </w:pPr>
      <w:r>
        <w:t xml:space="preserve">　　「四求自樂，是二乘因」。聲聞緣覺自利不能利他，二乘是偏。「五求大名稱」，這講名聞利養，名聞，「若勝負心，是修羅因」。你在這個世間，你雖不求利，求名，我們現在講知名度，一定要自己勝過別人，這是修羅因。「若我慢心，是外道因」，就是貢高我慢。這是把這五個都說出來。</w:t>
      </w:r>
      <w:r>
        <w:t xml:space="preserve"> </w:t>
      </w:r>
    </w:p>
    <w:p w14:paraId="1368FA75" w14:textId="77777777" w:rsidR="00522C4D" w:rsidRDefault="00522C4D">
      <w:pPr>
        <w:pStyle w:val="a3"/>
      </w:pPr>
      <w:r>
        <w:t xml:space="preserve">　　下面還有引申的意思，「又以理求樂」，我們講合情合理求自樂，「人天因」。「為王攝屬」，這就是王的部屬，攝屬是王的部屬，「是魔羅因」，魔王這一類的。「有二乘心，目之為偏。有餘心者，名之為偽」。二乘只求自利不能利他，這是偏，不正。其他所講的全都不是真心。這段講得好。</w:t>
      </w:r>
      <w:r>
        <w:t xml:space="preserve"> </w:t>
      </w:r>
    </w:p>
    <w:p w14:paraId="3D5D23B6" w14:textId="77777777" w:rsidR="00522C4D" w:rsidRDefault="00522C4D">
      <w:pPr>
        <w:pStyle w:val="a3"/>
      </w:pPr>
      <w:r>
        <w:t xml:space="preserve">　　下面大師有詳細的開示，我們看《鈔》，「初半偈揀去偏偽者，即天台止觀中意」。天台《摩訶止觀》裡面所講的。「然有二文，一當第五卷明十法成乘中，有真正發菩提心，故云揀去偏偽」。我們在這個地方就要注意到，如果你發心有偏有偽，你的菩提心就被破壞，就不是真正的菩提心。我們在平常講是夾雜，我們講懷疑、講夾雜、講間斷，這是我們常講的，此地講的偏偽就是屬於夾雜。我們的菩提心為什麼</w:t>
      </w:r>
      <w:r>
        <w:lastRenderedPageBreak/>
        <w:t>老發不起來？想想看有沒有夾雜這些東西？這些東西也就是我平常講的十六個字，我講得簡單，自私自利，名聞利養，五欲六塵，貪瞋痴慢，我常講這十六個字。貪瞋痴慢裡面就統統包括這些。諸位你都在此地看清楚了，這十六個字如果不除掉，不能放下，大乘門雖然多，八萬四千法門你依然是不得其門而入，你沒法子進來，為什麼？心不正，心不清淨，心不真誠。不真誠就是偽，虛偽，夾雜這些東西就是虛偽。</w:t>
      </w:r>
      <w:r>
        <w:t xml:space="preserve"> </w:t>
      </w:r>
    </w:p>
    <w:p w14:paraId="392FC25A" w14:textId="77777777" w:rsidR="00522C4D" w:rsidRDefault="00522C4D">
      <w:pPr>
        <w:pStyle w:val="a3"/>
      </w:pPr>
      <w:r>
        <w:t xml:space="preserve">　　我們想想我們這一生到這個世間來求什麼？如果你求世間的榮華富貴，可以。拿著佛法求榮華富貴也行，佛也不會呵斥你，也不會批評你，佛有時候還對你讚歎，這裡頭自利利他，自己得世間的利益，也以世間的利益利益別人，不是真實的利益；真實的利益是要出世間，要超越。你沒有這個志向，你對這世間還有貪戀，還不肯放下，所以你不能入大乘，不但不能入大乘，你小乘也不能入，為什麼？小乘也要不求五欲及王位、富饒，這都不求，大名稱都不求，他只求自樂。</w:t>
      </w:r>
      <w:r>
        <w:t xml:space="preserve"> </w:t>
      </w:r>
    </w:p>
    <w:p w14:paraId="783FCA3D" w14:textId="77777777" w:rsidR="00522C4D" w:rsidRDefault="00522C4D">
      <w:pPr>
        <w:pStyle w:val="a3"/>
      </w:pPr>
      <w:r>
        <w:t xml:space="preserve">　　所以夾雜著這些，我們常講輪迴心。輪迴心造善，用佛法的善，對於五欲、王位、富饒、自樂、大名稱，都可以求得到，「佛氏門中，有求必應」，但是你要知道這不能了生死。如果做不好還要墮落，還有果報，為什麼？增長貪瞋痴慢，不是化解貪瞋痴慢，不是消滅貪瞋痴慢。就是因為有貪瞋痴慢，所以才有六道輪迴。貪瞋痴慢要是斷掉，輪迴就沒有了，六道就沒有了。永嘉大師《證道歌》上說得好，「夢裡明明有六趣，覺後空空無大千」。什麼是覺？貪瞋痴慢疑斷掉就覺了，就是正覺。正覺就是阿羅漢，於世出世間一切法的執著斷掉了，不再有執著了。這要懂得，不能不知道，要會學，佛法常講善學。所以你要想真正發菩提心，首先那些夾雜的東西要去掉，決定不能夾雜這五種東西，決定不能貪圖五欲六塵的享受，對於這些東西隨緣就好，沒有貪瞋痴，有，不貪，沒有，不瞋。</w:t>
      </w:r>
      <w:r>
        <w:t xml:space="preserve"> </w:t>
      </w:r>
    </w:p>
    <w:p w14:paraId="423E744E" w14:textId="77777777" w:rsidR="00522C4D" w:rsidRDefault="00522C4D">
      <w:pPr>
        <w:pStyle w:val="a3"/>
      </w:pPr>
      <w:r>
        <w:t xml:space="preserve">　　王位不能求，為什麼？你要是求得了，你要操心，你心不得清淨。不要說別的，佛門裡面，以前老和尚常常跟我們講，佛門裡頭有個諺語，你要想害那個人，你就請他做住持，請他做當家，這是什麼？寺院裡面的王位。他做了住持，做了當家，他天天要忙著大眾的行政事務，他心就得不到清淨。他在道場裡面修的是福報，縱然把大眾都照顧好，大眾都能開悟，都能證果，都能往生，他不行，他修福。此事福不能救，要懂這個道理。</w:t>
      </w:r>
      <w:r>
        <w:t xml:space="preserve"> </w:t>
      </w:r>
    </w:p>
    <w:p w14:paraId="7100AEC6" w14:textId="77777777" w:rsidR="00522C4D" w:rsidRDefault="00522C4D">
      <w:pPr>
        <w:pStyle w:val="a3"/>
      </w:pPr>
      <w:r>
        <w:t xml:space="preserve">　　但是這些事務你不管又不行，所以從前叢林裡面想得很周到，這些寺院裡面執事，就是服務大眾的，一共多少個人？一０八個人，我們今天講他是工作的。這一０八個人是怎麼來的？是選出來的，任期一年，好！我們每個人都應該有，有權利就有義務，別人幫我們服務，照顧一年，我要用一年的時間為大家服務，所以時間不長。全心全力來照顧道場，為道場服務，絕對不是認為我是住持，我是當家，我比別人高一等，沒有。</w:t>
      </w:r>
      <w:r>
        <w:t xml:space="preserve"> </w:t>
      </w:r>
    </w:p>
    <w:p w14:paraId="423DC4FC" w14:textId="77777777" w:rsidR="00522C4D" w:rsidRDefault="00522C4D">
      <w:pPr>
        <w:pStyle w:val="a3"/>
      </w:pPr>
      <w:r>
        <w:t xml:space="preserve">　　任期，在從前戒律裡面是規定的，正月初一上任，臘月三十下台。所以吃過年夜飯的時候總辭，擔任工作的人全部都辭職，馬上就推選，第二天他們就接任。這叢林規矩，任期只有一年，不過連選可以連任。所以實在明理的人、懂事的人，不能叫他連任。他要是喜歡連任那就貪求，變成修福；他要沒有這個意思，純粹是為大眾服務，他還是屬於功德。不為自己，自己永遠守住自己的清淨平等覺，為大眾服務，這是正確的，是對的。稍稍涉及名聞利養，就是我們常講的，你有自私自利，有名聞利</w:t>
      </w:r>
      <w:r>
        <w:lastRenderedPageBreak/>
        <w:t>養，有五欲六塵、貪瞋痴慢，你就墮落。嚴重的，嚴重不一定在事相上，大乘戒律裡面論心不論事，貪瞋痴慢嚴重墮三途。</w:t>
      </w:r>
      <w:r>
        <w:t xml:space="preserve"> </w:t>
      </w:r>
    </w:p>
    <w:p w14:paraId="56BAD67B" w14:textId="77777777" w:rsidR="00522C4D" w:rsidRDefault="00522C4D">
      <w:pPr>
        <w:pStyle w:val="a3"/>
      </w:pPr>
      <w:r>
        <w:t xml:space="preserve">　　我們前面跟諸位報告的，諦閑老和尚那個參禪的徒弟，不錯，在金山寺做到首座和尚，地位僅次於住持。一個寺院，上面是住持，下面是三個助手，首座、維那、監院，這三個助手。就像學校，住持是校長，首座管教務，維那管訓導，監院就是當家師管總務，所以在組織上，這是三個主要的單位，綱領執事。這三個地位是平等的，上面是住持，方丈和尚。做到這個位子的時候，習氣毛病全出來了，最後去做土地公。土地公是哪一道？諸位曉得鬼道。修行一輩子到鬼道去，這不是留級，這是降級。如果來生又到人道裡面來，這是留級，人道裡面的功課沒做得好還要來再幹一次。</w:t>
      </w:r>
      <w:r>
        <w:t xml:space="preserve"> </w:t>
      </w:r>
    </w:p>
    <w:p w14:paraId="58C30BD7" w14:textId="77777777" w:rsidR="00522C4D" w:rsidRDefault="00522C4D">
      <w:pPr>
        <w:pStyle w:val="a3"/>
      </w:pPr>
      <w:r>
        <w:t xml:space="preserve">　　我們前面也曾經跟諸位同學報告過，悟達國師，十世高僧。死了之後，又投胎到人道，很難得又去出家，十世投到人道都是出家修行。他這修行的功課連續沒有間斷，十世不間斷，所以很有成就。第十世成為帝王的老師，稱國師，不是容易得來的，十世修行。可是皇帝供養一個沉香寶座，傲慢心生起來，感覺得很光榮、很榮耀。這個念頭一生，護法神離開，護法神護持他十世，所謂是「一念瞋心起，百萬障門開」。貢高我慢的念頭一生，護法神走了，冤親債主找上身來，長了個人面瘡，差點送了命。畢竟是十世修行的有功夫，所以他有大菩薩護念著小菩薩，他算是小菩薩，護念他，來幫他忙，來救他。這就是《慈悲三昧水懺》的故事。十世什麼？留級，沒修得好還要繼續修，這不能不知道。你看禪宗六祖惠能，他就不留級，他走了之後，沒有說是又到人間來投胎，沒有。這個道理要懂、要搞清楚。</w:t>
      </w:r>
      <w:r>
        <w:t xml:space="preserve"> </w:t>
      </w:r>
    </w:p>
    <w:p w14:paraId="4DAA2B2B" w14:textId="77777777" w:rsidR="00522C4D" w:rsidRDefault="00522C4D">
      <w:pPr>
        <w:pStyle w:val="a3"/>
      </w:pPr>
      <w:r>
        <w:t xml:space="preserve">　　希望我們在這一生當中好好學，不要留級，要升級，升到哪裡？我們只有一個目標，生西方極樂世界。你可不要生到欲界天，生到欲界天不保險。不知道你們有沒有聽過無著、天親、師子覺他們三兄弟的故事？這三兄弟修得都不錯，三兄弟都是修彌勒淨土。三個人都約好，哪個人先往生，生到兜率天見了彌勒菩薩，趕快回來報告。師子覺最先往生，往生之後，音訊杳然，沒有回來報告。等到無著菩薩往生，無著菩薩真的生到兜率天，三年之後回來告訴天親，他已經往生兜率天。天親菩薩就問他，你不是到那裡去馬上就回來，為什麼三年才回來？他說我是去那裡打個轉立刻就回來。天上人間時差不一樣，兜率天一天是我們人間四百年，那你就想想，他打個轉三年，真的是打個轉回來報告。</w:t>
      </w:r>
      <w:r>
        <w:t xml:space="preserve"> </w:t>
      </w:r>
    </w:p>
    <w:p w14:paraId="1446F853" w14:textId="77777777" w:rsidR="00522C4D" w:rsidRDefault="00522C4D">
      <w:pPr>
        <w:pStyle w:val="a3"/>
      </w:pPr>
      <w:r>
        <w:t xml:space="preserve">　　他跟彌勒菩薩見個面，打個轉，趕快回來報告的時候，人間三年了。他就問，師子覺到哪裡去？他說師子覺到兜率天的外院，被那些天女、五欲六塵迷惑了，沒有進到內院。你就曉得，沒有真正的把這五樣東西放下，人間的名聞利養你不受誘惑，天上厲害，天上還有，欲界天，所以師子覺跑到兜率天被迷了。我們在這個世間沒有高度的警覺怎麼行？如果不往生西方淨土，在這個世間，縱然你到四禪天、四空天，一墮落還是要墮落到三途。所以修行證果要無量劫，道理就在此地。實在講，你往上爬很不容易，往下墜落很容易。你要不把這個道理想通，不把這個事實真相搞清楚，你真正求出離的心發不起來，怎麼樣發心都夾雜著這些東西；放下放得不徹底，放得不乾淨。</w:t>
      </w:r>
      <w:r>
        <w:t xml:space="preserve"> </w:t>
      </w:r>
    </w:p>
    <w:p w14:paraId="01B14A9E" w14:textId="77777777" w:rsidR="00522C4D" w:rsidRDefault="00522C4D">
      <w:pPr>
        <w:pStyle w:val="a3"/>
      </w:pPr>
      <w:r>
        <w:t xml:space="preserve">　　我們這次在巴黎有個展覽，紀念釋迦牟尼佛的誕辰，二千五百五十年。我們找了好幾個世尊八相成道的圖，找了三種，三家都不答應。他們有版權，我們不能用，很遺憾！你們想想這是什麼心？世尊的大法能夠在聯合國面對著全世界這些會員國來展示，這功德無量無邊。版權所有，翻印必究，所以我們只好想辦法另外再找，實在找不到，眾生沒福。世尊的版權不曉得怎麼被他們拿去了，我們在《大藏經》上沒有查到釋迦牟尼佛有「版權所有，翻印必究」，沒有查到這句。但是我們還是要尊重當地的法律，我們今天在地球上要遵守地球上的法律，我們決定不做犯法的事情，只是感覺到遺憾而已。這是說明為什麼要揀去偏偽。</w:t>
      </w:r>
      <w:r>
        <w:t xml:space="preserve"> </w:t>
      </w:r>
    </w:p>
    <w:p w14:paraId="0988474C" w14:textId="77777777" w:rsidR="00522C4D" w:rsidRDefault="00522C4D">
      <w:pPr>
        <w:pStyle w:val="a3"/>
      </w:pPr>
      <w:r>
        <w:t xml:space="preserve">　　我們把文念一念，這底下就不要解釋了。「故下疏云，有二乘心者，目之為偏等」。二乘心不是大乘心，這叫偏。是有，但是他偏了。如果夾雜五欲、王位、富饒、名稱，這些是偽，沒有菩提心；就是真誠清淨平等慈悲統統沒有，都被夾雜破壞。底下一段是第二，「二者，第一卷中，明有五略，謂發大心，修大行，感大果，裂大網，歸大處，今即第一發大心中文」。這首偈裡面講的就是發大心。「然彼復分為三，初方言，次揀非，後顯是，方言易了，今將不求一行，當彼揀非也」。這個不求，就是我們念的這兩句偈，「不求五欲及王位，富饒自樂大名稱」，這就是天台家所講的揀非。揀是把它揀出來，這是錯誤，非是錯誤。</w:t>
      </w:r>
      <w:r>
        <w:t xml:space="preserve"> </w:t>
      </w:r>
    </w:p>
    <w:p w14:paraId="4C23F56B" w14:textId="77777777" w:rsidR="00522C4D" w:rsidRDefault="00522C4D">
      <w:pPr>
        <w:pStyle w:val="a3"/>
      </w:pPr>
      <w:r>
        <w:t xml:space="preserve">　　「餘文即當顯是」，我們先看這段。「今初，彼文云，道亦有通有別，今亦揀之，略為其十」，這下面就是我們一定要知道學習的。「若心念念專貪瞋痴，攝之不還，拔之不出，日增月甚，起上品十惡，如五扇提羅者，此發地獄心，行火途道」。我們自己要很認真的去反省，我們起心動念是不是都是在貪瞋痴裡堅固的執著？雖然聽經學教、念佛參禪持戒，都沒有辦法放棄，拔之不出，而且貪瞋痴慢的意念天天增長。這樣的行持，你起心動念、所造所作是上品十惡，也就是最嚴重的十惡，你修的是什麼道？也是修道，修的是地獄道。此發的是地獄心，火途道。地獄，縱然是寒冰地獄也是一片火海。</w:t>
      </w:r>
      <w:r>
        <w:t xml:space="preserve"> </w:t>
      </w:r>
    </w:p>
    <w:p w14:paraId="1A8AED4B" w14:textId="77777777" w:rsidR="00522C4D" w:rsidRDefault="00522C4D">
      <w:pPr>
        <w:pStyle w:val="a3"/>
      </w:pPr>
      <w:r>
        <w:t xml:space="preserve">　　他此地舉了一個比喻，這個比喻五扇提羅。五扇提羅這個傳說，《佛學大辭典》裡頭有，諸位可以細細去查出來看，我們在此地也就根據《佛學大辭典》裡面所說的，給諸位做個簡略的報告。這是佛教的傳說，五惡比丘，出家人！在中國佛門諺語裡面所說「地獄門前僧道多」。這個造作惡業的不是普通人，出家人，五個惡比丘，得什麼報？得石女之報。《摩訶止觀》裡面引用的，「如五扇提羅者，此發地獄心」，《輔行》裡面有解釋，講到扇提羅，這是梵語，在《未曾有經》下卷有這麼一段故事。</w:t>
      </w:r>
      <w:r>
        <w:t xml:space="preserve"> </w:t>
      </w:r>
    </w:p>
    <w:p w14:paraId="5EBE2239" w14:textId="77777777" w:rsidR="00522C4D" w:rsidRDefault="00522C4D">
      <w:pPr>
        <w:pStyle w:val="a3"/>
      </w:pPr>
      <w:r>
        <w:t xml:space="preserve">　　在從前有五個比丘懶惰懈怠，不修經書，不讀經，不學教，懶惰懈怠。那時候遇到荒年，糧食不容易得到。這五個人，社會大眾對他們不尊敬，所以也就不願意供養他們。糧食不容易得到，一般人自己吃的都不夠。所以真正出家人托缽還是有人供養，他們這五個人，人家不願意供養。這五個人就商議，他們也懂得人生在世什麼最重要？活命最重要。他說我們不能在此地等死，於是他們找了一些善心人士，獲得了一些，書上講的是繩床。我們現在野外旅行的時候能夠看到，用繩子編的吊在樹上這種繩床。他們要做樣子，在曠野當中，也裝模作樣做出莊嚴的樣子，五個人依次而坐，好像是個參禪的；就是裝模作樣，裡面貪瞋痴慢不捨，用這種形相來欺騙眾生。一般眾生看到之後，這了不起，這是真正修行人，於是一傳十，十傳百，傳的人、知道的人多了，都到那個地方去恭敬禮拜供養。他們這五個人很歡喜，在荒年，他們的供養非常豐足。</w:t>
      </w:r>
      <w:r>
        <w:t xml:space="preserve"> </w:t>
      </w:r>
    </w:p>
    <w:p w14:paraId="3F33C597" w14:textId="77777777" w:rsidR="00522C4D" w:rsidRDefault="00522C4D">
      <w:pPr>
        <w:pStyle w:val="a3"/>
      </w:pPr>
      <w:r>
        <w:t xml:space="preserve">　　在這時候，有位女施主叫提韋，聽說這五個人是個好修行人，歡喜供養。她是一個富有的長者之女，她就供養十頃的園林，而且是終身供養。諸位要知道，供養人發的是誠心，這五個人是騙人。供養的人，她是真心供養，供養的福報，她命終生化樂天。諸位要曉得，欲界第五層天，比兜率天還高一層，真心供養修行人。所以有些裝假的這些修行人，欺騙眾生，你供養他，你要是誠心誠意，你得福，這個道理要懂。不要認為好像他騙了我，我又後悔，這樣的心，你供養的福全都沒有了。他是個出家人的形相，你這一毀謗，讓別人看到所有出家人都失掉恭敬心，這個罪過重；你供養他的時候上當，你自己也墮落。這是我們要學習的，他有沒有德行，他有沒有修行，與我不相干，我誠心誠意去供養他，你真的就有福。</w:t>
      </w:r>
      <w:r>
        <w:t xml:space="preserve"> </w:t>
      </w:r>
    </w:p>
    <w:p w14:paraId="40300660" w14:textId="77777777" w:rsidR="00522C4D" w:rsidRDefault="00522C4D">
      <w:pPr>
        <w:pStyle w:val="a3"/>
      </w:pPr>
      <w:r>
        <w:t xml:space="preserve">　　六祖說得好，「若真修道人，不見世間過」。真正修供養的人也不見世間過，但是如果你明知他有過，你要用這樣大的供養，那你是錯誤，你有過失，你生不了化樂天。你不知道，你的心裡頭認為這五個人是真正修道人、是好比丘，你護持佛法，一點疑惑都沒有，這個福報不得了。所以大乘教裡頭論心不論事，各人因果各人負責。人的一生，有覺的時候、有迷的時候，不一定在什麼時候。年輕的時候有覺悟，老的時候糊塗，有；年輕迷惑，老的時候覺悟，也有。你要把這個搞清楚再修供養，你的機會就失掉了。誠心誠意供養，這是對的。現在時間到了，這段故事明天我們再繼續跟諸位報告，我們要在這裡面學習，成就自己的功德、福德。</w:t>
      </w:r>
    </w:p>
    <w:sectPr w:rsidR="00522C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15E3" w14:textId="77777777" w:rsidR="00522C4D" w:rsidRDefault="00522C4D" w:rsidP="00703B0F">
      <w:r>
        <w:separator/>
      </w:r>
    </w:p>
  </w:endnote>
  <w:endnote w:type="continuationSeparator" w:id="0">
    <w:p w14:paraId="37BBC743" w14:textId="77777777" w:rsidR="00522C4D" w:rsidRDefault="00522C4D" w:rsidP="00703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F309" w14:textId="77777777" w:rsidR="00522C4D" w:rsidRDefault="00522C4D" w:rsidP="00703B0F">
      <w:r>
        <w:separator/>
      </w:r>
    </w:p>
  </w:footnote>
  <w:footnote w:type="continuationSeparator" w:id="0">
    <w:p w14:paraId="22CA453C" w14:textId="77777777" w:rsidR="00522C4D" w:rsidRDefault="00522C4D" w:rsidP="00703B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0F"/>
    <w:rsid w:val="00522C4D"/>
    <w:rsid w:val="00703B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5B2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B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B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B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B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