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EDFD" w14:textId="77777777" w:rsidR="00F44406" w:rsidRDefault="00F44406">
      <w:r>
        <w:t xml:space="preserve">不求五欲及王位　　（第四集）　　</w:t>
      </w:r>
      <w:r>
        <w:t>2006/8/13</w:t>
      </w:r>
      <w:r>
        <w:t xml:space="preserve">　　香港佛陀教育協會（節錄自華嚴經</w:t>
      </w:r>
      <w:r>
        <w:t>12-017-1607a</w:t>
      </w:r>
      <w:r>
        <w:t>集）　　檔名：</w:t>
      </w:r>
      <w:r>
        <w:t xml:space="preserve">29-051-0004 </w:t>
      </w:r>
    </w:p>
    <w:p w14:paraId="26C2E9F0" w14:textId="77777777" w:rsidR="00F44406" w:rsidRDefault="00F44406">
      <w:pPr>
        <w:pStyle w:val="a3"/>
      </w:pPr>
      <w:r>
        <w:t xml:space="preserve">　　諸位法師，諸位同學，請坐。我們接著看「發心行相」第二首偈：</w:t>
      </w:r>
      <w:r>
        <w:t xml:space="preserve"> </w:t>
      </w:r>
    </w:p>
    <w:p w14:paraId="1E956CBD" w14:textId="77777777" w:rsidR="00F44406" w:rsidRDefault="00F44406">
      <w:pPr>
        <w:pStyle w:val="a3"/>
      </w:pPr>
      <w:r>
        <w:t xml:space="preserve">　　【不求五欲及王位。富饒自樂大名稱。但為永滅眾生苦。利益世間而發心。】</w:t>
      </w:r>
      <w:r>
        <w:t xml:space="preserve"> </w:t>
      </w:r>
    </w:p>
    <w:p w14:paraId="65794C40" w14:textId="77777777" w:rsidR="00F44406" w:rsidRDefault="00F44406">
      <w:pPr>
        <w:pStyle w:val="a3"/>
      </w:pPr>
      <w:r>
        <w:t xml:space="preserve">　　這首偈前面我們學到清涼大師在《疏鈔》裡面給我們說的十樁事情。『發心』，世間人發心發什麼心、行什麼道，我們一定要清楚。大師引用《摩訶止觀》裡面所說的，天台止觀，第一種，如果念念都是貪瞋痴，我們常講貪瞋痴慢，堅固不捨，這是發地獄心，行火途道。第二種，貪圖眷屬，念念多眷屬，這是畜生心，行血途道。第三種是念念想得名聞，我們今天講的知名度，用虛偽、其他的方法取得別人的讚歎，內無實德，這是發鬼心，行刀途道。第四是念念都想勝過別人，就是今天講的競爭，一定要超過別人，不肯屈居人下，心裡是輕慢別人，珍重自己，這是行修羅道。</w:t>
      </w:r>
      <w:r>
        <w:t xml:space="preserve"> </w:t>
      </w:r>
    </w:p>
    <w:p w14:paraId="796F18ED" w14:textId="77777777" w:rsidR="00F44406" w:rsidRDefault="00F44406">
      <w:pPr>
        <w:pStyle w:val="a3"/>
      </w:pPr>
      <w:r>
        <w:t xml:space="preserve">　　今天再看下面第五段：「若其心念念欣世間樂，安其臭身，悅其痴心，此起中品善心，行於人道」。這是我們在現前社會看到最多的。你冷靜去觀察，你看看我們周邊的環境，看看芸芸眾生，那是一面鏡子，然後回過頭來再想想自己，我們自己是不是也跟他一樣？如果心行跟他一樣，我們的果報也跟他差不多。</w:t>
      </w:r>
      <w:r>
        <w:t xml:space="preserve"> </w:t>
      </w:r>
    </w:p>
    <w:p w14:paraId="361C2898" w14:textId="77777777" w:rsidR="00F44406" w:rsidRDefault="00F44406">
      <w:pPr>
        <w:pStyle w:val="a3"/>
      </w:pPr>
      <w:r>
        <w:t xml:space="preserve">　　世間有苦有樂，實在講苦多樂少，特別是在亂世，得一點樂要付出多少代價！付出的往往我們自己不知道，知道就回頭了。特別是今天科技發達，用科學的方法，應用在耕種，應用在水利，應用在日常生活當中。耕種最明顯的，機械化的耕種，大規模的生產，沒有想到破壞自然環境的生態。我們也曉得土壤，你讓它長這些五穀雜糧，它需不需要休息？它不是無止境的養分，它需要休息，是我們疏忽了。疏忽了，於是養分供養不足，我們用化學的方法，用化肥、用農藥，長出來東西是不錯，是很好看，養分變質了。對於畜牧亦復如是，現在科學家才發現這問題嚴重，所飼養的牛羊豬雞鴨全是用化學飼料，長得快，長的樣子也好看，人吃了怎麼樣？吃了之後得癌症，這就是你要付出的代價。所以我看到三十年前湯恩比博士的談話，那個時候已經在呼籲，希望人要限制科學的用途，農民的耕作要恢復以往人力耕作，不要用這些化學東西，講的有道理。</w:t>
      </w:r>
      <w:r>
        <w:t xml:space="preserve"> </w:t>
      </w:r>
    </w:p>
    <w:p w14:paraId="714E29A8" w14:textId="77777777" w:rsidR="00F44406" w:rsidRDefault="00F44406">
      <w:pPr>
        <w:pStyle w:val="a3"/>
      </w:pPr>
      <w:r>
        <w:t xml:space="preserve">　　大批的砍伐森林是得一點財用，造成什麼？造成地球生態不平衡，給我們帶來水災、火災、風災、地震，我們要付出多少生命財產的代價。所以貪圖一點物質享受，付出的代價太大！念念貪圖世間的享受，我們前面跟諸位做了報告，不想升級，來生還到人道，生生世世留級，恐怕留不住，還要往下降，為什麼？破壞自然環境的生態，這個罪就很重。</w:t>
      </w:r>
      <w:r>
        <w:t xml:space="preserve"> </w:t>
      </w:r>
    </w:p>
    <w:p w14:paraId="5EA0F516" w14:textId="77777777" w:rsidR="00F44406" w:rsidRDefault="00F44406">
      <w:pPr>
        <w:pStyle w:val="a3"/>
      </w:pPr>
      <w:r>
        <w:t xml:space="preserve">　　養殖，你不讓牠自然生長，你用化學把牠生長的時間縮短，壽命也縮短，你要不要背因果責任？你縮短眾生的壽命，你要受短命的果報；你用生化去飼養，你要得病苦的果報。為什麼會多病？為什麼會短命？都有因緣果報，沒想到這個事情。現在聰明人，稍稍有一點警覺性的人都講求蔬菜要有機的，雞鴨豬牛最好是老方法來飼養，農村裡面自己養的，這比較可靠，講求生理上的健康。現在就是說老實話，連生病都不能生，為什麼？醫藥裡頭也是假的，也摻雜很多化學成分在裡頭，怎麼能把人的病治好？沒有病，你去看醫生看出病來了；有病，最後也把自己壽命縮短。說到這個地</w:t>
      </w:r>
      <w:r>
        <w:lastRenderedPageBreak/>
        <w:t>方使我想起早年李老師在往生的前一天下午，告訴在身邊的學生們，世界已經亂了，我們只有一條生路，求生淨土，不可以再貪戀這個世間，老實念佛求生淨土，李老師最後的遺言。</w:t>
      </w:r>
      <w:r>
        <w:t xml:space="preserve"> </w:t>
      </w:r>
    </w:p>
    <w:p w14:paraId="5FE72BED" w14:textId="77777777" w:rsidR="00F44406" w:rsidRDefault="00F44406">
      <w:pPr>
        <w:pStyle w:val="a3"/>
      </w:pPr>
      <w:r>
        <w:t xml:space="preserve">　　《止觀》裡面說得好，世間人安其臭身，悅其痴心。不覺悟，身心都有嚴重的染污。身體要健康、要長壽，心要清淨，心要慈悲，有慈悲清淨，身健康；要明理，要學聖人，你就不愚痴。我們這一生到這樣的年齡還能保持這樣的狀態，靠什麼？天天不離聖教，念念修正自己錯誤的行為。修行就是修正自己錯誤的行為，我們錯得太多，錯得太離譜，永遠都在這裡修正，什麼時候修行圓滿？我們在前面跟諸位做過報告，在世間法、出世間法，對人對事對物不再執著，首先學這個。實際上統統是要學，就是執著要放下，分別要放下，妄想要放下，三個都要修，但是現前特別側重在執著。</w:t>
      </w:r>
      <w:r>
        <w:t xml:space="preserve"> </w:t>
      </w:r>
    </w:p>
    <w:p w14:paraId="428D0242" w14:textId="77777777" w:rsidR="00F44406" w:rsidRDefault="00F44406">
      <w:pPr>
        <w:pStyle w:val="a3"/>
      </w:pPr>
      <w:r>
        <w:t xml:space="preserve">　　執著果然放下，對人對事對物都沒有執著，你就得正覺，就不愚痴，那你的身就是清淨身，一年不洗澡，身體味道不難聞，這真的不是假的。世間人一天不洗澡，氣味就很難聞。虛雲老和尚，我們曉得他老人家一年洗一次澡，剃一次頭，一年到頭不換衣服的，衣領子都黑了，油膩。到香港來過，香港接待這老人的同修告訴我，他衣服有一股清香。一年到頭不洗，衣服有一股清香，一點都不難聞，這是真的不是假的。為什麼？老和尚三毒放下了，貪瞋痴慢沒有了，所以他的身心清淨。清淨心自然有一種清香，那個香是什麼？是性德，法性裡面本來就有的。</w:t>
      </w:r>
      <w:r>
        <w:t xml:space="preserve"> </w:t>
      </w:r>
    </w:p>
    <w:p w14:paraId="369C6BAE" w14:textId="77777777" w:rsidR="00F44406" w:rsidRDefault="00F44406">
      <w:pPr>
        <w:pStyle w:val="a3"/>
      </w:pPr>
      <w:r>
        <w:t xml:space="preserve">　　我們也常常跟同學們提起，法性裡頭本來具足見聞覺知，本來具足色聲香味，而是我們起了妄想分別執著，起了三毒煩惱，把見聞覺知迷惑了，把色聲香味破壞了，道理在此地。怎樣恢復？果然真正能夠依教奉行，能恢復。首先我們要建立信心，要相信《起信論》上所說的「本覺本有，不覺本無」。所有一切善法是本有的，是性德，自性裡頭本來具足的，我統統可以做到；所有一切惡法，本性裡頭沒有，統統可以斷掉。學佛修行首先要建立信心，對這樁事情堅定不懷疑，這樣就行。</w:t>
      </w:r>
      <w:r>
        <w:t xml:space="preserve"> </w:t>
      </w:r>
    </w:p>
    <w:p w14:paraId="29DBB38D" w14:textId="77777777" w:rsidR="00F44406" w:rsidRDefault="00F44406">
      <w:pPr>
        <w:pStyle w:val="a3"/>
      </w:pPr>
      <w:r>
        <w:t xml:space="preserve">　　所以人道，你看看起中品善心。這個善心是什麼？就是十善業，沒有達到上善，中善；中善就不失人身，來生還能夠得人身。上善，給諸位說，沒有惡念，上善。中善，沒有惡行，十惡的行為沒有，但是有念頭，那個念頭起來自己曉得，很短的時間就把它化解化掉了，覺悟。前面我們看到阿修羅，阿修羅下品善心，也就是說阿修羅也修十善，但是跟十惡混雜在一起，這是我們常見的。想想自己也有，處事待人接物，有時候很善，有時候發脾氣，生氣幾天都不能消，那是什麼？那是下品十善。真的是有善心、有善行，自己控制不住，煩惱習氣很重，控制不住。這個道理我們要懂。修行修什麼？就是修控制，只要覺悟我錯了，錯了就要改，不要求別人改，求自己改。求別人改，一切菩薩都成不了佛。他為什麼能成佛？他不求別人，求自己。</w:t>
      </w:r>
      <w:r>
        <w:t xml:space="preserve"> </w:t>
      </w:r>
    </w:p>
    <w:p w14:paraId="6C83EAAF" w14:textId="77777777" w:rsidR="00F44406" w:rsidRDefault="00F44406">
      <w:pPr>
        <w:pStyle w:val="a3"/>
      </w:pPr>
      <w:r>
        <w:t xml:space="preserve">　　現在這個世間衝突很多，我參加過很多這些和平會議，和平能不能落實？沒人敢相信，不但一般人不能相信，現在連小朋友都懷疑。我記得好像是去年的春天，這有一年了，有幾位老師帶幾十個小朋友到我們學院來參觀，我們很歡喜的接待他們，當中就有一個好像是十二、三歲的學生向我們提出問題，和平真的會實現嗎？十二、三歲大概是初中一、二年級，懷疑。我們聽了感觸很深。動亂的頻繁，我們中國近代的大儒梁漱溟先生，臨終之前也很感嘆的說這個世界還會好嗎？所以我們要真正很認真、很嚴肅的找這個原因，為什麼會變成這個樣子？</w:t>
      </w:r>
      <w:r>
        <w:t xml:space="preserve"> </w:t>
      </w:r>
    </w:p>
    <w:p w14:paraId="1BCF19D6" w14:textId="77777777" w:rsidR="00F44406" w:rsidRDefault="00F44406">
      <w:pPr>
        <w:pStyle w:val="a3"/>
      </w:pPr>
      <w:r>
        <w:lastRenderedPageBreak/>
        <w:t xml:space="preserve">　　我們要知道「人之初，性本善」，人性本善，本來就善。佛說得更好，一切眾生皆有佛性，「你本來是佛」，《華嚴》、《圓覺》佛都這樣講法。怎麼會變成這個樣子？我們很冷靜，很長的時間去思惟、去觀察，才明白四千五百年前堯舜所說的，人性雖然本善，你要不好好的教他，他就會變壞。中國教育的思想從這個地方生起來，這是有文字記載的。四千五百年前堯舜就提倡教育，重視教育，教什麼？給諸位說，用現代的話來說，就教弟子規。教弟子規的目的在哪裡？保持你的本善，不要失掉你的本善，意思在此地。</w:t>
      </w:r>
      <w:r>
        <w:t xml:space="preserve"> </w:t>
      </w:r>
    </w:p>
    <w:p w14:paraId="731EEDB2" w14:textId="77777777" w:rsidR="00F44406" w:rsidRDefault="00F44406">
      <w:pPr>
        <w:pStyle w:val="a3"/>
      </w:pPr>
      <w:r>
        <w:t xml:space="preserve">　　我們看到古書裡面記載的，中國教育的宗旨是倫理、道德、因果，教育的方法是一門深入，長時薰修。這個理念一直到滿清，四千五百年沒有改變，所以中國的社會在整個世界每個國家民族裡面來說，中國可以說得上長治久安。近代我們所遭的不幸，是因為西方文化傳到中國來，年輕人對它產生羨慕，所謂喜新厭舊，把自己舊的東西產生懷疑，最後把它拋棄，完全學西方的。所以民國初年很多學者提倡中國應當全盤西化，祖宗的東西不要了，中國這一百年來受這麼多苦難不是沒有原因。西方的文化現在也走上末路，今天整個世界的社會動亂，西方人也無路可走，到中國來找，到印度去找，看有沒有方法來對治。</w:t>
      </w:r>
      <w:r>
        <w:t xml:space="preserve"> </w:t>
      </w:r>
    </w:p>
    <w:p w14:paraId="0491C665" w14:textId="77777777" w:rsidR="00F44406" w:rsidRDefault="00F44406">
      <w:pPr>
        <w:pStyle w:val="a3"/>
      </w:pPr>
      <w:r>
        <w:t xml:space="preserve">　　所以我們才做了一個實驗，我們在湯池小鎮辦班教學，大家一起學弟子規。不到半年，有非常令人滿意的成果，證明人性本善。所以很多人問我，你在湯池做這個事情，你有什麼企圖？你有什麼目的？我說是，我是有企圖、有目的，企圖目的是什麼？看看古人講的這個話是真的還是假的，我要試驗一下人性本善是真的是假的，來試驗一下釋迦牟尼佛講的一切眾生皆有佛性，看看到底他有沒有佛性？佛性就是覺性、就是覺悟。講佛性你不懂，講覺性你也不懂，講覺悟。你教他，他真的覺悟了，這證明佛說得沒錯，證明老祖宗講得沒錯。所以老祖宗在四千五百前提倡教育，有道理。社會安定，眾生都能夠互相尊重、相親相愛，怎麼來的？教出來的。所以我的實驗、我的用意、我的企圖就是叫世間人知道人是可以教得好的。</w:t>
      </w:r>
      <w:r>
        <w:t xml:space="preserve"> </w:t>
      </w:r>
    </w:p>
    <w:p w14:paraId="6774C690" w14:textId="77777777" w:rsidR="00F44406" w:rsidRDefault="00F44406">
      <w:pPr>
        <w:pStyle w:val="a3"/>
      </w:pPr>
      <w:r>
        <w:t xml:space="preserve">　　化解衝突，促進社會的安定和平，要靠什麼？要靠教學，老祖宗的方法對了。釋迦牟尼佛當年在世，教學四十九年，一天都不中斷，對的，正確的。教學的內容在從前是四個，現在要加一個，五個：倫理、道德、因果、智慧、科學，現在加一個科學。科學不能放在第一，放在第一毛病就出來。現在社會只要科學，其他都不要，所以世界會走向末日。科學放在最後有用處，什麼是第一？倫理是第一，道德是第一，這個重要。起心動念、言語造作與仁義禮智信相不相應？如果相應就是道德，不相應就沒有道德。</w:t>
      </w:r>
      <w:r>
        <w:t xml:space="preserve"> </w:t>
      </w:r>
    </w:p>
    <w:p w14:paraId="05F27329" w14:textId="77777777" w:rsidR="00F44406" w:rsidRDefault="00F44406">
      <w:pPr>
        <w:pStyle w:val="a3"/>
      </w:pPr>
      <w:r>
        <w:t xml:space="preserve">　　仁是仁愛，常常想到古人講的「己所不欲，勿施於人」。我自己不願意的，我就不能加諸別人；別人加諸我，我願意接受，我可以忍受，為什麼？我受過聖人教育，他沒有，他煩惱習氣比我重。一接觸就了解，我煩惱比他輕，我智慧比他長。不可以一般見識，一般見識是你們兩個平等的。一個高，一個下，這兩個人決定吵不起來，這個話是從前章嘉大師教我的。</w:t>
      </w:r>
      <w:r>
        <w:t xml:space="preserve"> </w:t>
      </w:r>
    </w:p>
    <w:p w14:paraId="41388E23" w14:textId="77777777" w:rsidR="00F44406" w:rsidRDefault="00F44406">
      <w:pPr>
        <w:pStyle w:val="a3"/>
      </w:pPr>
      <w:r>
        <w:t xml:space="preserve">　　五十多年前，那個時候在台灣出了一樁事情，就是基督教常常侮辱佛教，公開的批評。佛教裡面有個煮雲法師，他就出來答辯，寫了一本書，《佛教與基督教的比較》，說得非常有理由，最後辯論還是他勝。我們對煮雲法師很尊重。有一天，我口袋就裝這本小冊子，《佛教與基督教的比較》，那天正好去見章嘉大師，我們的時間是一個星期一次，每個星期天上午一定去拜訪他，他給我兩個小時的時間。他看我口袋帶了一本書，他問什麼書？我就拿出來給他看，他搖搖頭。我說人家對我們佛教批評，應該要答覆。他笑笑，錯了。怎麼錯了？他舉個比喻跟我說，他說你看看，有沒有三歲小孩跟八十老翁還打一架的？我就明白了。三歲小孩對這個老頭罵幾句，小拳頭打幾拳，八十歲老翁是不是真正發脾氣要跟他打一架？不會。大師那個境界高，他說不可以，隨他怎麼批評，隨他怎麼毀謗，正是所謂人民的眼睛是雪亮的，自然人家心裡明瞭哪個高、哪個矮。如果一答覆，是平等的，平等才有辯論，平等才會吵，平等才會打。如果程度一個高、一個下，絕對吵不起來，絕對打不起來，為什麼？高的會謙讓，然後低的會後悔，會懺悔。我在章嘉大師那裡學到這一點，想想確實是有道理。何必要自己去辯論？別人看得很清楚。</w:t>
      </w:r>
      <w:r>
        <w:t xml:space="preserve"> </w:t>
      </w:r>
    </w:p>
    <w:p w14:paraId="31B1AEEE" w14:textId="77777777" w:rsidR="00F44406" w:rsidRDefault="00F44406">
      <w:pPr>
        <w:pStyle w:val="a3"/>
      </w:pPr>
      <w:r>
        <w:t xml:space="preserve">　　對於處世待人，忍讓我是從小就學到了。十幾歲在學校念書，同學教給我的，我非常感恩。同班同學，姓白，白振寰。但是我離開學校之後，六十多年沒有再見面，不曉得這個人現在還在不在？年齡大概都差不多。在學校，他對我很好，很尊重，可是我常常拿他開玩笑，常常輕視他，小孩不懂事，挖苦他，羞辱他，他都能忍，了不起！一個學期之後，我向他道歉，我從他那裡學到了。我對他怎麼樣不好，我聽別的同學告訴我，白振寰處處讚歎你，我聽了就很難過，顯然他比我高，我不如他。</w:t>
      </w:r>
      <w:r>
        <w:t xml:space="preserve"> </w:t>
      </w:r>
    </w:p>
    <w:p w14:paraId="0890AE9D" w14:textId="77777777" w:rsidR="00F44406" w:rsidRDefault="00F44406">
      <w:pPr>
        <w:pStyle w:val="a3"/>
      </w:pPr>
      <w:r>
        <w:t xml:space="preserve">　　以後我就學會這個本事，別人侮辱我、罵我，我絕不還口，我能夠很冷靜的來聽。他罵完，不罵了，休息了，就算了；打讓他打，打到他打累了，他不打了，就算了。我學到這個本事。旁邊人看得很清楚，哪一個高、哪一個下，看得很清楚、很明白。以後我也被人家看到，徐某人很有修養。我是一年才低頭跟人家道歉，可是我在朋友當中，我受人家的羞辱，我能夠忍，我也很讚歎他，三天之後就來道歉。我想他比我厲害，我要一年才跟人道歉，他才三天，還不到一個禮拜。所以一生這上面得了很大的受用。</w:t>
      </w:r>
      <w:r>
        <w:t xml:space="preserve"> </w:t>
      </w:r>
    </w:p>
    <w:p w14:paraId="318781D2" w14:textId="77777777" w:rsidR="00F44406" w:rsidRDefault="00F44406">
      <w:pPr>
        <w:pStyle w:val="a3"/>
      </w:pPr>
      <w:r>
        <w:t xml:space="preserve">　　我勸人，特別是做世界和平工作的人，從哪裡做起？從我心做起。這是我在昆士蘭大學和平學院講的，教授座談會。從我們內心深處把對一切人、對一切事、對一切物對立的念頭要化解，永遠沒有對立，我們的身心和諧。身心和諧，健康長壽，百病不生，你自己得受用，外面那是附帶的，別人尊重，別人讚歎。我們身心清淨，接觸聖賢教誨才能體會；心浮氣躁，不但經典擺在面前你看不懂，善知識給你講解你也聽不懂，為什麼？心不清淨。</w:t>
      </w:r>
      <w:r>
        <w:t xml:space="preserve"> </w:t>
      </w:r>
    </w:p>
    <w:p w14:paraId="368C2563" w14:textId="77777777" w:rsidR="00F44406" w:rsidRDefault="00F44406">
      <w:pPr>
        <w:pStyle w:val="a3"/>
      </w:pPr>
      <w:r>
        <w:t xml:space="preserve">　　我們看到現在的學生，我所看到的大學生，沒有耐心。現在在大學上課，跟五十年前的學生不一樣。我在大學上課，好像是學佛十年，我學佛七年出家，出家之後大概三、四年的時間在中國文化學院教書，是正式在哲學系裡面上課，學生還行，還能很認真的學習，現在不行了。現在，中國的學校我不太清楚，沒有接觸過，外國的學校我接觸得多，學生的耐心只有十五分鐘，十五分鐘之後他就聽不進去，真的是心浮氣躁，我看了之後很難過，這怎麼教法？你要是追究這個原因，這是基礎的教育沒教好。基礎教育，在現在講小學，小學已經來不及，他已經學壞了。</w:t>
      </w:r>
      <w:r>
        <w:t xml:space="preserve"> </w:t>
      </w:r>
    </w:p>
    <w:p w14:paraId="39832779" w14:textId="77777777" w:rsidR="00F44406" w:rsidRDefault="00F44406">
      <w:pPr>
        <w:pStyle w:val="a3"/>
      </w:pPr>
      <w:r>
        <w:t xml:space="preserve">　　所以外國人研究教育的，他們也懂得，教育的根是在七歲以前要扎根。我們中國古聖先賢比外國人高太多了，中國人教育從哪裡開始？懷孕開始，胎教。一般平民家庭裡面，夫妻都需要工作，最晚，小孩出生之後就開始教。雖然出生二、三天，只要他眼睛睜開了，他會看，耳朵他會聽，大人在他面前一舉一動，言談嬉笑，他統統都落印象。在嬰兒的面前，任何一個人舉止言談全是正面的，沒有負面的，開個玩笑到外面去，不可以讓他看到，不可以讓他聽到。所以小孩三歲就很懂事，中國諺語所謂「三歲看八十，七歲定終身」，道理就在此地。外國人能夠想到七歲之前就很不錯了，他沒有讀中國書，讀中國書現在一定佩服得五體投地，所以最懂得教育的是中國的老祖宗。懂得教育，懂得方法，真正在這四千五百年當中看到殊勝的效果。如果我們今天把這個放棄，捨棄掉，重新搞一套，能不能超過？這實驗將近一百年，不行。不行，趕快回頭還來得及，要不回頭問題就嚴重了。</w:t>
      </w:r>
      <w:r>
        <w:t xml:space="preserve"> </w:t>
      </w:r>
    </w:p>
    <w:p w14:paraId="778E24FF" w14:textId="77777777" w:rsidR="00F44406" w:rsidRDefault="00F44406">
      <w:pPr>
        <w:pStyle w:val="a3"/>
      </w:pPr>
      <w:r>
        <w:t xml:space="preserve">　　所以這是我們知道，中品善心，行於人道。記住前面所說的，來生還得人身是留級，沒有提升。在人道，我們現在是中品善心，如何能學習到上品善心？因為上品善心你就生天，不到人道來了，升級了。來生還到人道，留級，我們沒學得好，留級。如果造作罪業太重，煩惱習氣太深，降級，降級還是要去學，無論在哪一道都是學習，這個道理一定要懂。現在時間到了，我們休息幾分鐘。</w:t>
      </w:r>
    </w:p>
    <w:sectPr w:rsidR="00F444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7BC7" w14:textId="77777777" w:rsidR="00F44406" w:rsidRDefault="00F44406" w:rsidP="00763E57">
      <w:r>
        <w:separator/>
      </w:r>
    </w:p>
  </w:endnote>
  <w:endnote w:type="continuationSeparator" w:id="0">
    <w:p w14:paraId="36EBFA20" w14:textId="77777777" w:rsidR="00F44406" w:rsidRDefault="00F44406" w:rsidP="0076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12AE" w14:textId="77777777" w:rsidR="00F44406" w:rsidRDefault="00F44406" w:rsidP="00763E57">
      <w:r>
        <w:separator/>
      </w:r>
    </w:p>
  </w:footnote>
  <w:footnote w:type="continuationSeparator" w:id="0">
    <w:p w14:paraId="52AE3DA4" w14:textId="77777777" w:rsidR="00F44406" w:rsidRDefault="00F44406" w:rsidP="00763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57"/>
    <w:rsid w:val="00763E57"/>
    <w:rsid w:val="00B519F4"/>
    <w:rsid w:val="00F4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FA0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