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81D14" w14:textId="77777777" w:rsidR="00460D79" w:rsidRDefault="00460D79">
      <w:r>
        <w:t xml:space="preserve">不求五欲及王位　　（第十一集）　　</w:t>
      </w:r>
      <w:r>
        <w:t>2006/8/16</w:t>
      </w:r>
      <w:r>
        <w:t xml:space="preserve">　　香港佛陀教育協會（節錄自華嚴經</w:t>
      </w:r>
      <w:r>
        <w:t>12-017-1610b</w:t>
      </w:r>
      <w:r>
        <w:t>集）　　檔名：</w:t>
      </w:r>
      <w:r>
        <w:t xml:space="preserve">29-051-0011 </w:t>
      </w:r>
    </w:p>
    <w:p w14:paraId="0CB06A33" w14:textId="77777777" w:rsidR="00460D79" w:rsidRDefault="00460D79">
      <w:pPr>
        <w:pStyle w:val="a3"/>
      </w:pPr>
      <w:r>
        <w:t xml:space="preserve">　　諸位法師，諸位同學，請坐。現在我們接著從第三首偈頌看起。第三首到第五首這三首偈：</w:t>
      </w:r>
      <w:r>
        <w:t xml:space="preserve"> </w:t>
      </w:r>
    </w:p>
    <w:p w14:paraId="66E6E983" w14:textId="77777777" w:rsidR="00460D79" w:rsidRDefault="00460D79">
      <w:pPr>
        <w:pStyle w:val="a3"/>
      </w:pPr>
      <w:r>
        <w:t xml:space="preserve">　　【常欲利樂諸眾生。莊嚴國土供養佛。受持正法修諸智。證菩提故而發心。】</w:t>
      </w:r>
      <w:r>
        <w:t xml:space="preserve"> </w:t>
      </w:r>
    </w:p>
    <w:p w14:paraId="43992F44" w14:textId="77777777" w:rsidR="00460D79" w:rsidRDefault="00460D79">
      <w:pPr>
        <w:pStyle w:val="a3"/>
      </w:pPr>
      <w:r>
        <w:t xml:space="preserve">　　第四首：</w:t>
      </w:r>
      <w:r>
        <w:t xml:space="preserve"> </w:t>
      </w:r>
    </w:p>
    <w:p w14:paraId="66B71406" w14:textId="77777777" w:rsidR="00460D79" w:rsidRDefault="00460D79">
      <w:pPr>
        <w:pStyle w:val="a3"/>
      </w:pPr>
      <w:r>
        <w:t xml:space="preserve">　　【深心信解常清淨。恭敬尊重一切佛。於法及僧亦如是。至誠供養而發心。】</w:t>
      </w:r>
      <w:r>
        <w:t xml:space="preserve"> </w:t>
      </w:r>
    </w:p>
    <w:p w14:paraId="18881F98" w14:textId="77777777" w:rsidR="00460D79" w:rsidRDefault="00460D79">
      <w:pPr>
        <w:pStyle w:val="a3"/>
      </w:pPr>
      <w:r>
        <w:t xml:space="preserve">　　末後一首：</w:t>
      </w:r>
      <w:r>
        <w:t xml:space="preserve"> </w:t>
      </w:r>
    </w:p>
    <w:p w14:paraId="3930D5E6" w14:textId="77777777" w:rsidR="00460D79" w:rsidRDefault="00460D79">
      <w:pPr>
        <w:pStyle w:val="a3"/>
      </w:pPr>
      <w:r>
        <w:t xml:space="preserve">　　【深信於佛及佛法。亦信佛子所行道。及信無上大菩提。菩薩以是初發心。】</w:t>
      </w:r>
      <w:r>
        <w:t xml:space="preserve"> </w:t>
      </w:r>
    </w:p>
    <w:p w14:paraId="218A9D91" w14:textId="77777777" w:rsidR="00460D79" w:rsidRDefault="00460D79">
      <w:pPr>
        <w:pStyle w:val="a3"/>
      </w:pPr>
      <w:r>
        <w:t xml:space="preserve">　　我們看後面清涼大師的《疏》，「後三偈半」，這個半是第二首的後半，就是「但為永滅眾生苦，利益世間而發心」。剛才我們讀了三首，這三首半講的是什麼？「直顯真正，別釋因緣」，這講真正發心。換句話說，前面清涼大師給我們說的九種，就是《瑜伽論》裡面講的九種，我們略略的溫習一下。第一種念念專求貪瞋痴，那是發地獄心，行火途道。第二貪圖眷屬，發畜生心，行血途道。第三個是想得名聞，就是我們今天講的知名度，這是發的鬼心，貪心，行刀途道。第四外表講仁義道德，而實際上貢高我慢的心很重，這是下品十善，阿修羅道。第五種是人道，念念不忘人間的欲樂。第六種雖然不錯，能夠修上品善心，也只能在天道。第七種是魔道，第八種是外道，第九種是色界跟無色界天，第十種是二乘。這十種，前面九種都是錯誤的，這發心是錯誤的。後面一種雖然不錯，有偏差，求自樂，不是發大乘心，也就是說只求自樂，沒有利人的念頭。實際上小乘並不是不利人，利人的心，自利跟利人，自利擺在前面，利他放在後面，不像菩薩。菩薩只知道利益眾生，不知道有自己，這是菩薩，所以菩薩不容易。</w:t>
      </w:r>
      <w:r>
        <w:t xml:space="preserve"> </w:t>
      </w:r>
    </w:p>
    <w:p w14:paraId="5DCB8250" w14:textId="77777777" w:rsidR="00460D79" w:rsidRDefault="00460D79">
      <w:pPr>
        <w:pStyle w:val="a3"/>
      </w:pPr>
      <w:r>
        <w:t xml:space="preserve">　　這十種心，前面九種是假的，後面這一種是偏。什麼是正？從第二首下半一共有十四句，三偈半總共有十四句，這是正的。所以直顯真正，別釋因緣。這段文我們可以合起來一起來學習。清涼註解得很多，也註得非常詳細，對我們學佛來說太重要。我們自己讀了之後才知道真正菩提心沒有發，我們所發的心，看看《瑜伽論》上講的這十條，你自己去找，肯定在裡頭，你沒有真正發心。</w:t>
      </w:r>
      <w:r>
        <w:t xml:space="preserve"> </w:t>
      </w:r>
    </w:p>
    <w:p w14:paraId="63533192" w14:textId="77777777" w:rsidR="00460D79" w:rsidRDefault="00460D79">
      <w:pPr>
        <w:pStyle w:val="a3"/>
      </w:pPr>
      <w:r>
        <w:t xml:space="preserve">　　真正發心怎麼樣？真正發心，你就是菩薩，至少也是初信位的菩薩。初信、二信，也是在這個程度。不是真的呢？不是真的連初信都拿不到，初信都沒有。小乘跟大乘差別就在此地。小乘雖然是聖人，菩提心沒發。我們講小乘須陀洹，自利的心很重，利他那要看緣分，他喜歡你，他就幫助你；他不喜歡你，理都不理你，這小乘。可是初信菩薩就不一樣，在斷惑上來講，斷煩惱講，他跟小乘初果須陀洹完全相等，也是斷八十八品見惑，可是心量完全不同，初信位的菩薩沒有為自己想，念念為眾生，可貴處就在此地。</w:t>
      </w:r>
      <w:r>
        <w:t xml:space="preserve"> </w:t>
      </w:r>
    </w:p>
    <w:p w14:paraId="09A18735" w14:textId="77777777" w:rsidR="00460D79" w:rsidRDefault="00460D79">
      <w:pPr>
        <w:pStyle w:val="a3"/>
      </w:pPr>
      <w:r>
        <w:lastRenderedPageBreak/>
        <w:t xml:space="preserve">　　「但為永滅眾生苦，利益世間而發心」，怎麼永滅眾生苦？要現身說法。世間委屈的事情太多，折磨的事情太多，你要做出來給人看，讓人家看到你這個樣子，體會到了，他覺悟了，他明白了。身教重於言教，言語說得再多，不相信，你做出來給人看。</w:t>
      </w:r>
      <w:r>
        <w:t xml:space="preserve"> </w:t>
      </w:r>
    </w:p>
    <w:p w14:paraId="14CCB594" w14:textId="77777777" w:rsidR="00460D79" w:rsidRDefault="00460D79">
      <w:pPr>
        <w:pStyle w:val="a3"/>
      </w:pPr>
      <w:r>
        <w:t xml:space="preserve">　　佛給我們說，真正修行人，尤其是修大乘，一定要從內心深處把對一切人事物的對立化解掉。這個話說得容易，問問我還有沒有跟別人對立？別人讚歎我，我很喜歡；別人毀謗我、侮辱我，我心裡很難過，你還是對立，沒有化解。如果沒有對立，沒有對立是一體、平等，人家讚歎我，很喜歡；人家毀謗我，我也很喜歡，決定沒有瞋恚，決定沒有報復，你要做出來才行。你沒有做出來，你光說，是假的不是真的。</w:t>
      </w:r>
      <w:r>
        <w:t xml:space="preserve"> </w:t>
      </w:r>
    </w:p>
    <w:p w14:paraId="0C5EA086" w14:textId="77777777" w:rsidR="00460D79" w:rsidRDefault="00460D79">
      <w:pPr>
        <w:pStyle w:val="a3"/>
      </w:pPr>
      <w:r>
        <w:t xml:space="preserve">　　你就知道，我們受的苦難愈多，這些都是度眾生的教材，我的教材很豐富。我這一生什麼都沒有經歷過，沒有東西教，拿著經本來跟人講，哪個不會？誰能相信？尤其在現前這個時代，為什麼？講求科學，科學要拿證據出來。你真能捨得嗎？你教人放下，你真放得下嗎？瞋恚放下了沒有？貪愛放下了沒有？憤怒放下了沒有？嫉妒放下了沒有？傲慢放下了沒有？自己去想，都在日常生活當中。你沒有真正放下，你的心都是假的。自己造很多業障自己不知道，總認我沒有錯，都是別人錯。</w:t>
      </w:r>
      <w:r>
        <w:t xml:space="preserve"> </w:t>
      </w:r>
    </w:p>
    <w:p w14:paraId="2540D92C" w14:textId="77777777" w:rsidR="00460D79" w:rsidRDefault="00460D79">
      <w:pPr>
        <w:pStyle w:val="a3"/>
      </w:pPr>
      <w:r>
        <w:t xml:space="preserve">　　在大乘教裡面，菩薩不敢說我沒有錯。等覺菩薩還有錯，他要承認，他錯在哪裡？最後一品生相無明沒破。所以說我沒有錯的只有一個人，究竟圓滿佛，為什麼？他無明破了，他才叫真沒有錯。等覺以下哪有沒有錯的？這個事實真相你不能不懂，你懂就謙虛了，正是古人講的「人非聖賢，孰能無過」，等覺菩薩還有過，生相無明沒有破，「過而能改，善莫大焉」。普賢菩薩是等覺菩薩，他自己天天修懺悔，「往昔所造諸惡業，皆由無始貪瞋痴，從身語意之所生，一切我今皆懺悔」，天天修懺悔。</w:t>
      </w:r>
      <w:r>
        <w:t xml:space="preserve"> </w:t>
      </w:r>
    </w:p>
    <w:p w14:paraId="43D83211" w14:textId="77777777" w:rsidR="00460D79" w:rsidRDefault="00460D79">
      <w:pPr>
        <w:pStyle w:val="a3"/>
      </w:pPr>
      <w:r>
        <w:t xml:space="preserve">　　自己天天幹，這才叫教人。真是但為永滅眾生苦，他所做這種形象就是為眾生，讓眾生看，眾生看多了慢慢就覺悟。初看，看不清楚，要看到什麼時候看得清楚？總要看好多生好多世，這才豁然大悟。哪有那麼容易的，一看就懂！一看就懂，再來人，不是普通人，像惠能大師那是真的一看就懂。懂了怎麼樣？懂了如法炮製，跟諸佛如來一模一樣，表演給大家看。現在的眾生不能忍，表演忍辱；現在眾生貪婪，表演不貪。所以你用什麼來教化眾生？你只看現在眾生有哪些毛病，反其道而行之就是教化，你就是菩薩，這才真正發利益世間的心，這利益世間是菩提心。</w:t>
      </w:r>
      <w:r>
        <w:t xml:space="preserve"> </w:t>
      </w:r>
    </w:p>
    <w:p w14:paraId="5805A225" w14:textId="77777777" w:rsidR="00460D79" w:rsidRDefault="00460D79">
      <w:pPr>
        <w:pStyle w:val="a3"/>
      </w:pPr>
      <w:r>
        <w:t xml:space="preserve">　　世間人做一點好事受人家稱讚就非常得意，自尊自大，傲慢就起來了。我們做再多真正的好事，人家讚歎，也點點頭，歡喜，感謝，事情不是我做的，大家做的，謙虛，這就是教人。世間人受一點委屈就不得了，氣好多天都消不了；菩薩受再大的侮辱，若無其事，不但沒有怨恨，還感謝、還感恩。這是什麼？教眾生。你的起心動念、言語造作、一言一笑，都是教化眾生，這是菩薩。佛菩薩是這樣教給我們的，我們要這樣學。</w:t>
      </w:r>
      <w:r>
        <w:t xml:space="preserve"> </w:t>
      </w:r>
    </w:p>
    <w:p w14:paraId="6B2A5BD3" w14:textId="77777777" w:rsidR="00460D79" w:rsidRDefault="00460D79">
      <w:pPr>
        <w:pStyle w:val="a3"/>
      </w:pPr>
      <w:r>
        <w:t xml:space="preserve">　　我這麼多年來，學佛這條路非常艱辛，受盡了苦難。早年在香港有個法師，慧忍法師，前幾年過世。他大我五歲，大概過世的時候也是將近七十多歲，也很難得。年輕的時候跟我在一起，他看到我在台中求學那樣子，他就搖頭，他說太苦了，你能忍受得了？一般人做不到。我不是個再來人，我是凡夫，我之所以能忍是因為求學。我</w:t>
      </w:r>
      <w:r>
        <w:lastRenderedPageBreak/>
        <w:t>到台中跟李老師的目的是求學、是求道，我的道學要沒有得到、要沒有成就，我就離開，那就錯了，我再到什麼地方去學？一個地方修學，你住不下，走了，你再親近第二個善知識，善知識對你的信心沒有，為什麼？沒有長遠心，沒有耐心，不能忍辱，你還能有什麼成就？</w:t>
      </w:r>
      <w:r>
        <w:t xml:space="preserve"> </w:t>
      </w:r>
    </w:p>
    <w:p w14:paraId="5311AD8E" w14:textId="77777777" w:rsidR="00460D79" w:rsidRDefault="00460D79">
      <w:pPr>
        <w:pStyle w:val="a3"/>
      </w:pPr>
      <w:r>
        <w:t xml:space="preserve">　　世尊在《金剛經》上有一句話非常重要，教訓我們「一切法得成於忍」。世出世間一切法你要想成就，你就要忍耐。你說一樁事情都是平平穩穩一帆風順，你仔細去觀察，連釋迦牟尼佛都做不到，你能做到嗎？釋迦牟尼佛當年示現的八相成道還有降魔。魔來擾亂、來干擾，內外都有。內是自己僧團，有一批專門調皮搗蛋不聽話的學生，破壞僧團的形象，這是經典上講的六群比丘，裡面的；外面，六師外道，就是我們現在講其他的宗教，來刁難的，太多了。釋迦牟尼佛示現給我們看，他都有這麼多人找麻煩，我們的福報能超過釋迦牟尼佛嗎？我們的修學、弘化能夠說一點障礙沒有嗎？沒有這個道理。</w:t>
      </w:r>
      <w:r>
        <w:t xml:space="preserve"> </w:t>
      </w:r>
    </w:p>
    <w:p w14:paraId="683BFCD2" w14:textId="77777777" w:rsidR="00460D79" w:rsidRDefault="00460D79">
      <w:pPr>
        <w:pStyle w:val="a3"/>
      </w:pPr>
      <w:r>
        <w:t xml:space="preserve">　　我在求學的時候，李老師一再告訴我，你們今天到台中來，那是指我，到台中來求學，你是跪著來求我的。真的，我們是跪在老師面前。老師說，你們將來要把佛法弘揚出去，你們要跪著雙手送給人家，人家還未必要，甚至還要侮辱你。老師走了之後，我在全世界打轉，是不是這樣的？是的。盡心盡力替別人服務，到最後人家還要毀謗你。我們是怎麼反應？沒有怨恨心，沒有報復心，我們只有感恩，只有讚歎。這是什麼？但為永滅眾生苦，利益世間而發心，不是為自己。</w:t>
      </w:r>
      <w:r>
        <w:t xml:space="preserve"> </w:t>
      </w:r>
    </w:p>
    <w:p w14:paraId="605EF521" w14:textId="77777777" w:rsidR="00460D79" w:rsidRDefault="00460D79">
      <w:pPr>
        <w:pStyle w:val="a3"/>
      </w:pPr>
      <w:r>
        <w:t xml:space="preserve">　　現在世間人沒有受過傳統教學，也就是沒有受過弟子規。現在雖然大家念《弟子規》的人多，懂不懂？不懂。為什麼不懂？他沒做到。你要問什麼人懂？百分之百做到的那個人懂。我們這幾年推行是不錯，還有效果。一百個人當中有沒有一個人懂得？很難說。一千個人當中有一個人懂得，有可能，千分之一。沒有百分之百的落實真的不懂，百分之百落實他才真懂。他見我的面，來給我說他修學的心得，我讚歎。我知道什麼？他覺悟了。為什麼？發現自己一身過錯。學弟子規不知道自己過錯，他沒有學到，他不懂。所以真有覺悟的。</w:t>
      </w:r>
      <w:r>
        <w:t xml:space="preserve"> </w:t>
      </w:r>
    </w:p>
    <w:p w14:paraId="35EEE1F5" w14:textId="77777777" w:rsidR="00460D79" w:rsidRDefault="00460D79">
      <w:pPr>
        <w:pStyle w:val="a3"/>
      </w:pPr>
      <w:r>
        <w:t xml:space="preserve">　　令我們很安慰的，廬江的文化中心，我們培養一批種子老師，我們對這些老師唯一的要求，百分之百自我落實弟子規。我們很坦白的告訴他，這是根，沒有這個根，全是假的，沒有一樣是真實的。他們也能接受，也認真學習，真有成就。自行而後能化他，在湯池這個小鎮，他們現身說法，做樣子給人看。老師天天上街，出門的時候就撿垃圾，一、二個星期之後，感動這個地方的居民不好意思再到處丟垃圾。你勸人丟垃圾不衛生，市容不好看，沒用，要自己幹。還遇到一個婦女，跟我們老師說她家裡廁所很髒，你們能不能替我清潔一下？我們的老師很歡喜，兩個老師就去了，歡歡喜喜。我們把它清潔好了之後，她自己很難為情，她以為是開玩笑的，以為什麼？我們做不到。她出的題目我們都做到。這個時代教化眾生，我跟這些老師講，我們要付出最大的愛心，要付出慘痛的代價，什麼樣的委屈、什麼樣的苦我們統統要接受，沒有怨言，成就自己，成就眾生。</w:t>
      </w:r>
      <w:r>
        <w:t xml:space="preserve"> </w:t>
      </w:r>
    </w:p>
    <w:p w14:paraId="285F4E38" w14:textId="77777777" w:rsidR="00460D79" w:rsidRDefault="00460D79">
      <w:pPr>
        <w:pStyle w:val="a3"/>
      </w:pPr>
      <w:r>
        <w:t xml:space="preserve">　　世間人對於財色名食放不下，那個地方人以為我們在那裡投資那麼多，投資現在估計大概是六、七千萬，總認為我們放不下。我們本來準備三年放下的，現在看樣子兩年可以放下，明年就可以放下，全部贈送給地方，我們名聞利養絲毫不沾。這是什麼？你沒有實際行動表現給人看，你講的全是假的，都是騙人的。一定像釋迦牟尼佛一樣，三衣一缽，一無所有，這個人真放下了。我們為什麼這麼做？佛教我們這麼做，沒有一樣不能捨，沒有一樣放不下。我們學佛，佛就是釋迦牟尼佛，他老人家是怎樣生活，怎樣工作，怎樣處事待人接物，我們樣樣都學，要學得像。</w:t>
      </w:r>
      <w:r>
        <w:t xml:space="preserve"> </w:t>
      </w:r>
    </w:p>
    <w:p w14:paraId="6B48887E" w14:textId="77777777" w:rsidR="00460D79" w:rsidRDefault="00460D79">
      <w:pPr>
        <w:pStyle w:val="a3"/>
      </w:pPr>
      <w:r>
        <w:t xml:space="preserve">　　所以這十四句就是「學為人師，行為世範」具體的落實，要常常有這個心，這就是菩提心，這就是真誠的愛心，不為自己。自己活一天，為大家做一天，壽命到了那很歡喜，解脫了，我跟大家服務的事情做完了，做完就走了。因為在世間一無所求，來服務的。佛法講因緣，因緣有生滅，緣生，我們來了；緣滅，我們走了，歡歡喜喜。這個地方緣滅了，另外地方緣又生了，那個地方還得要去；這個世界緣滅了，還有他方世界。永遠做不盡，永遠沒有懈怠，永遠沒有疲勞，不疲不厭，這是大乘教裡面的菩薩。為什麼能做到不疲不厭？因為無我。有我就有疲、就有厭，無我，誰疲誰厭？</w:t>
      </w:r>
      <w:r>
        <w:t xml:space="preserve"> </w:t>
      </w:r>
    </w:p>
    <w:p w14:paraId="58A934EB" w14:textId="77777777" w:rsidR="00460D79" w:rsidRDefault="00460D79">
      <w:pPr>
        <w:pStyle w:val="a3"/>
      </w:pPr>
      <w:r>
        <w:t xml:space="preserve">　　我們看清涼大師給我們的教誨，「於中初偈悲因下救，嚴土供佛，亦為調生故。滅苦是悲，利樂是慈」。這一段這個初偈就是講的第二首的後半兩句與第三首的前面兩句，就這四句，這四句是「但為永滅眾生苦，利益世間而發心；常欲利樂諸眾生，莊嚴國土供養佛」，就這四句，這是菩薩的心行，你說他多歡喜，法喜充滿，沒有自己。常欲，常是永遠不間斷的。剛才講了，這個世界緣沒有了，別的世界緣成熟了；娑婆世界緣終止，他方佛國土緣成熟了。菩薩事業只有一樁，非常單純，就是為眾生服務，哪個地方眾生有感就去了。諸位要知道，有感，菩薩有應，但是感有終的時候，有始有終，終，菩薩就離開，別的地方去。遍法界虛空界感的地方多，哪裡有感就到哪裡去，去沒有別的，就是為眾生服務。</w:t>
      </w:r>
      <w:r>
        <w:t xml:space="preserve"> </w:t>
      </w:r>
    </w:p>
    <w:p w14:paraId="6E6011FB" w14:textId="77777777" w:rsidR="00460D79" w:rsidRDefault="00460D79">
      <w:pPr>
        <w:pStyle w:val="a3"/>
      </w:pPr>
      <w:r>
        <w:t xml:space="preserve">　　魏斯博士在催眠裡面聽到神靈傳的訊息，來到這個世間兩種人，一種是工作的，一種是討債還債的。菩薩到這個世間來應化就是來工作的，利樂眾生。利樂裡面最大的、最重要的是什麼？幫助眾生覺悟。眾生之所以輪迴在六道，生生世世不能離開，原因是沒覺悟，迷在這裡面。他們所求的就是經上講的這五事：五欲、王位、富饒、自樂、大名稱，世間就求這個。求這個東西，你怎麼能離開六道輪迴？求得太過分，墮到三惡道去。所以菩薩在這個世間幫助人，最重要的是要幫助他覺悟，其他的是附帶的。最重要的。</w:t>
      </w:r>
      <w:r>
        <w:t xml:space="preserve"> </w:t>
      </w:r>
    </w:p>
    <w:p w14:paraId="769EB8A0" w14:textId="77777777" w:rsidR="00460D79" w:rsidRDefault="00460D79">
      <w:pPr>
        <w:pStyle w:val="a3"/>
      </w:pPr>
      <w:r>
        <w:t xml:space="preserve">　　所以菩薩在世間，言行舉止無一不是覺悟眾生。上街撿垃圾，覺悟眾生，讓這個地區的人民感覺得不好意思丟垃圾，幫他覺悟。妳叫我到妳家去替妳洗馬桶，我就真去，讓你知道我們這些人是真誠的人，不是只說不做的，是一個說到做到的人。做這些是什麼？讓他對我們生起信心，我們說話算話，我們不是只說做不到。中心建立了，一切帶動都帶起來了，馬上交給地方，教育。你們懷疑，這世間人名聞利養哪一個肯捨？捨給你看。我們離開的時候，對這個地方名聞利養絲毫不沾染，全部給你。目的沒有別的，讓你覺悟，做人應該要這樣做法。財物，生不帶來，死不帶去，菩薩用這些東西覺悟眾生。我們學佛菩薩，決定不能把這個東西放在心上，據為己有，錯了，那你肯定墮落。身不是我，何況身外之物！</w:t>
      </w:r>
      <w:r>
        <w:t xml:space="preserve"> </w:t>
      </w:r>
    </w:p>
    <w:p w14:paraId="421DC870" w14:textId="77777777" w:rsidR="00460D79" w:rsidRDefault="00460D79">
      <w:pPr>
        <w:pStyle w:val="a3"/>
      </w:pPr>
      <w:r>
        <w:t xml:space="preserve">　　學佛的人知道，什麼是我？靈性是我，我們念念提升自己的靈性。煩惱輕，智慧長，這就是靈性的提升。煩惱多，智慧少，這錯了，那就錯了。一定是煩惱年年少，煩惱月月少，至少要做到這一步，你才算是一個真正的佛弟子。如果煩惱每個星期都少，那你非常了不起。如果煩惱天天都少，你快要成佛了，你距離成佛這個道路很近，這是我們做不到的。我今天能做到的是月，一個星期一個星期還做不到。你們如果是細心的人，心地清淨的人，你聽我講經，你會發現我講經每個月的境界不一樣。早年的時候，前面二、三十年，你能夠聽到年年不一樣；最近這二十年，你仔細聽，月月不一樣，法喜充滿，對宇宙、對人生愈看愈清楚，愈學愈歡喜。</w:t>
      </w:r>
      <w:r>
        <w:t xml:space="preserve"> </w:t>
      </w:r>
    </w:p>
    <w:p w14:paraId="0B9F4356" w14:textId="77777777" w:rsidR="00460D79" w:rsidRDefault="00460D79">
      <w:pPr>
        <w:pStyle w:val="a3"/>
      </w:pPr>
      <w:r>
        <w:t xml:space="preserve">　　佛家講了生死、出三界。生死究竟是怎麼一回事情，真的搞清楚了，真的搞明白了，沒有生死，每個人都是不生不滅，只是你自己不知道。每個人都沒煩惱，煩惱是你自找的。每個人都有無量智慧，正如同「出現品」所說「一切眾生皆有如來智慧德相」。每個人本來成佛，本來是佛，可惜你現在，你有妄想，你有分別，你有執著，這三種煩惱使你的智慧德相不能現前；並沒有失掉，只要這東西去掉就現前，它障礙你。十法界六道三途不是真的，幻相，夢幻泡影，幻相，迷的時候起這個現相，覺悟的時候，現相沒有了。永嘉講得好，「夢裡明明有六趣，覺後空空無大千」，這哪裡是真的？既然不是真的，你為什麼不放下？你為什麼還那麼執著？那就錯了。</w:t>
      </w:r>
      <w:r>
        <w:t xml:space="preserve"> </w:t>
      </w:r>
    </w:p>
    <w:p w14:paraId="77E6FB21" w14:textId="77777777" w:rsidR="00460D79" w:rsidRDefault="00460D79">
      <w:pPr>
        <w:pStyle w:val="a3"/>
      </w:pPr>
      <w:r>
        <w:t xml:space="preserve">　　這個做法，莊嚴國土。我們今天莊嚴國土，所作所為都是的。什麼叫莊嚴國土？化解衝突，恢復社會的安定和平，這是莊嚴國土。供養佛，一切眾生皆是佛，我們現在說這個大家很難懂；一切眾生皆是未來佛，你能接受。過去佛、現在佛不供養沒有關係，他們圓滿。最需要供養的是未來佛，就是現前的一切眾生。所作所為全是供養佛，幫助他覺悟，幫助他反省，幫助他回頭，幫助他斷煩惱，幫助他開智慧，全是供養佛。你以為這佛是誰？供養，有物質的供養，如果我們的福報很大，有物質供養；福報沒有那麼大，以我們的智慧供養，以我們的能力供養，以我們的德行供養。真正發心，三寶加持。</w:t>
      </w:r>
      <w:r>
        <w:t xml:space="preserve"> </w:t>
      </w:r>
    </w:p>
    <w:p w14:paraId="733D065D" w14:textId="77777777" w:rsidR="00460D79" w:rsidRDefault="00460D79">
      <w:pPr>
        <w:pStyle w:val="a3"/>
      </w:pPr>
      <w:r>
        <w:t xml:space="preserve">　　現在社會的動亂，使許多有德行、有學問的人對於世界的安定和平都懷疑。我上一次在北京，有位同修送一本書給我看，梁漱溟先生最後的談話集。美國有一位教授訪問他，他們談話錄音錄下來，從錄音帶整理出來的，完全是兩個人的對白，書的名字是《這個社會還有救嗎》。梁先生是大家承認的近代中國的大儒，信心動搖了。我參加多次的國際和平會議，認識不少專家學者，熱愛和平。會議終了之後，都搖頭嘆息，和平真能落實嗎？會議的結論非常好，每個人都讚歎，最後怎麼樣？這是理想，這個做不到。所以我才想到我們中國古聖先賢的教誨，中國過去五千年的安定和平從哪裡來的？從教學來的，不是開會來的。這才引起我在國內辦文化教育中心，我來做一個實驗。這個實驗也是莊嚴國土供養佛，實驗得很成功，時間不長。我只感覺得真的三寶加持，祖宗保佑，世界人有福報。</w:t>
      </w:r>
      <w:r>
        <w:t xml:space="preserve"> </w:t>
      </w:r>
    </w:p>
    <w:p w14:paraId="072A14DA" w14:textId="77777777" w:rsidR="00460D79" w:rsidRDefault="00460D79">
      <w:pPr>
        <w:pStyle w:val="a3"/>
      </w:pPr>
      <w:r>
        <w:t xml:space="preserve">　　我沒有想到聯合國教科文組織邀請我參加今年十月紀念佛誕的活動，活動的主題是討論佛教徒對社會的貢獻。我們的貢獻就是湯池這個教學提供出來給聯合國，這個方法可以化解衝突，可以恢復社會的安定和平，讓我們這批學者專家們恢復信心。社會安定、世界和平是有指望，不是絕望的。就是這四句話，所以你要是問我們這次到巴黎聯合國活動為什麼？這四句就說明，「但為永滅眾生苦，利益世間而發心；常欲利樂諸眾生，莊嚴國土供養佛」，這就圓滿了。今天時間到了，我們就講到此地。</w:t>
      </w:r>
    </w:p>
    <w:sectPr w:rsidR="00460D7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3EDC26" w14:textId="77777777" w:rsidR="00460D79" w:rsidRDefault="00460D79" w:rsidP="00927F3C">
      <w:r>
        <w:separator/>
      </w:r>
    </w:p>
  </w:endnote>
  <w:endnote w:type="continuationSeparator" w:id="0">
    <w:p w14:paraId="514178F6" w14:textId="77777777" w:rsidR="00460D79" w:rsidRDefault="00460D79" w:rsidP="00927F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AD4D8A" w14:textId="77777777" w:rsidR="00460D79" w:rsidRDefault="00460D79" w:rsidP="00927F3C">
      <w:r>
        <w:separator/>
      </w:r>
    </w:p>
  </w:footnote>
  <w:footnote w:type="continuationSeparator" w:id="0">
    <w:p w14:paraId="67FCB6B5" w14:textId="77777777" w:rsidR="00460D79" w:rsidRDefault="00460D79" w:rsidP="00927F3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F3C"/>
    <w:rsid w:val="00460D79"/>
    <w:rsid w:val="00927F3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867FE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27F3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27F3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27F3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27F3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969</Words>
  <Characters>5524</Characters>
  <Application>Microsoft Office Word</Application>
  <DocSecurity>0</DocSecurity>
  <Lines>46</Lines>
  <Paragraphs>12</Paragraphs>
  <ScaleCrop>false</ScaleCrop>
  <Company/>
  <LinksUpToDate>false</LinksUpToDate>
  <CharactersWithSpaces>6481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2026-08-12T03:54:00Z</dcterms:created>
  <dcterms:modified xsi:type="dcterms:W3CDTF">2026-08-12T03:54:00Z</dcterms:modified>
</cp:coreProperties>
</file>