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F896" w14:textId="77777777" w:rsidR="00590342" w:rsidRDefault="00590342">
      <w:r>
        <w:t xml:space="preserve">華嚴經各品大意　　（第三十七集）　　</w:t>
      </w:r>
      <w:r>
        <w:t>2004/10/5</w:t>
      </w:r>
      <w:r>
        <w:t xml:space="preserve">　　香港佛陀教育協會（節錄自華嚴經</w:t>
      </w:r>
      <w:r>
        <w:t>12-17-1314a</w:t>
      </w:r>
      <w:r>
        <w:t>集）　　檔名：</w:t>
      </w:r>
      <w:r>
        <w:t xml:space="preserve">29-126-0037 </w:t>
      </w:r>
    </w:p>
    <w:p w14:paraId="75DB6416" w14:textId="77777777" w:rsidR="00590342" w:rsidRDefault="00590342">
      <w:pPr>
        <w:pStyle w:val="a3"/>
      </w:pPr>
      <w:r>
        <w:t xml:space="preserve">　　諸位同學，請坐。今天我們接著看清涼大師的疏文，「且為十甚深解，然有二義，一約行，二約法」。這是講到初信位的菩薩修學主要的課程，這個十門，十門我們在經典裡面也能看出來，還是一門深入，長時薰修。像這些道理，這些原理原則，我們不能夠疏忽，我們應當要學習。為什麼他們從凡夫地修行、證果，提升自己境界，他不難，對我們現在人來講，這個事情對我們來講是非常非常困難，這到底什麼原因？你看看他們十門課程，初信修十門，二信修十門，三信修十門，你只要看懂這一點你就明白了。他不是十門課程在一起都學，一門一門的學。</w:t>
      </w:r>
      <w:r>
        <w:t xml:space="preserve"> </w:t>
      </w:r>
    </w:p>
    <w:p w14:paraId="7C9B98C6" w14:textId="77777777" w:rsidR="00590342" w:rsidRDefault="00590342">
      <w:pPr>
        <w:pStyle w:val="a3"/>
      </w:pPr>
      <w:r>
        <w:t xml:space="preserve">　　我學佛之後，我真的才恍然大悟，我就想到從前我們在學校念書，一個學年是兩個學期。我們念一年級、二年級，課程大概有五、六門課程，在這一個學年當中。其他副科那無所謂的，那個等於說是調劑，助修的，像音樂、美術、勞作，這個沒關係，這就是此地所講的約法跟約行。這些副科每個學期可以相同，可以同時都學習，但是主科就學一門。譬如我們學校，五個主科或者是六門主科，六門主科。你在這一年當中，把時間好好的分配，一個月學一門，一個多月只學一門。這一個月當中你不會想別的，你就想一樣，真有進步。</w:t>
      </w:r>
      <w:r>
        <w:t xml:space="preserve"> </w:t>
      </w:r>
    </w:p>
    <w:p w14:paraId="7840DCA3" w14:textId="77777777" w:rsidR="00590342" w:rsidRDefault="00590342">
      <w:pPr>
        <w:pStyle w:val="a3"/>
      </w:pPr>
      <w:r>
        <w:t xml:space="preserve">　　不必把一年的課程把它分成兩分，上學期學一分，下學期學一分，而且那個課程在每天都交雜著來排課。第一個鐘點譬如上國文，國文老師來教，第二個鐘點就數學，第三個鐘點或是物理，老師都不一樣。學生一個鐘點聽了之後，沒有消化，馬上就換第二個課程，你說東西能學得好嗎？沒消化，真叫囫圇吞棗，這種學生縱然是死記，不開智慧。如果說把它也可以這樣分，我這六門課程，六門主要課程分成上學期、下學期，每個學期三門課程。三門課程，一個月學一門，這一個月當中就這一門課。當然有的人說，恐怕老師太辛苦了，不見得！譬如國文老師，第一個小時在一年級教，上國文課，第二個小時他可能在二年級教，第三個小時他在三年級教，老師一天上課也是三、四個小時。如果這個老師三、四個小時只教一班，教一個多月，把這個學期的這一門課程教完，再換第二個老師，或者教數學，學生真正能吸收，真正能消化，真正能得東西，這是個教學概念上的問題。佛法你看自古以來就這個教學法，收效果很大。</w:t>
      </w:r>
      <w:r>
        <w:t xml:space="preserve"> </w:t>
      </w:r>
    </w:p>
    <w:p w14:paraId="6B5D4B07" w14:textId="77777777" w:rsidR="00590342" w:rsidRDefault="00590342">
      <w:pPr>
        <w:pStyle w:val="a3"/>
      </w:pPr>
      <w:r>
        <w:t xml:space="preserve">　　十信菩薩等於說佛教的小學，這個小學一共有十班，我們用現在的話說，從一年級、二年級到十年級，畢業了，再升到中學。中學就是十住菩薩，十行菩薩、十迴向菩薩，我們要把這三個位次用現在的比喻話來說，十住是初中，十行是高中，十迴向是大學，十地是研究所。你看看佛門的教學，無論是在哪個階段，他學習一定是一門，他不會學很多門。一門能開智慧，智慧能通達一切，所以《華嚴經》上我們所看到的是「行布不礙圓融，圓融不礙行布」，行布就是次第，從淺到深，圓融就是沒有次第。我們在大乘教裡面，每一個階段學習，有行布、有圓融。我們看這下面的文，它有兩個意思，「言約行者，文殊發問，九菩薩答，明妙慧通於眾行」，這段就是次第。文殊菩薩發問，這九位菩薩代表的是初信、二信、三信、四信，代表十信位。為什麼要讓這九菩薩答？因為文殊菩薩所問的問題正是他們現前修學的，他們提出自己的學習報告、心得，非常親切。</w:t>
      </w:r>
      <w:r>
        <w:t xml:space="preserve"> </w:t>
      </w:r>
    </w:p>
    <w:p w14:paraId="75144872" w14:textId="77777777" w:rsidR="00590342" w:rsidRDefault="00590342">
      <w:pPr>
        <w:pStyle w:val="a3"/>
      </w:pPr>
      <w:r>
        <w:lastRenderedPageBreak/>
        <w:t xml:space="preserve">　　佛門這種修學傳了三千年了，中國歷史記載的，釋迦牟尼佛滅度到今年是三千零二十多年。中國過去老法師都用這個紀年，現在多半不用，用外國的。外國的好像今年是釋迦牟尼佛滅度之後二千五百多年，還不到二千六百年，跟中國古老記載有將近六百年的差距。這些我們不問它，我們不考古，不考證，總而言之，有這麼長的歷史。佛教傳到中國來之後，這個記載非常正確，是公元六十七年，摩騰、竺法蘭到中國，接受中國漢明帝的禮請。這是皇帝禮請的，佛教正式傳到中國。在這之前非正式的，歷史上也有些記載，在春秋時代就已經有了，隨著商人，經商的人帶來的，在民間流傳，政府不承認的；漢明帝就是國家政府承認的，到現在將近二千年。</w:t>
      </w:r>
      <w:r>
        <w:t xml:space="preserve"> </w:t>
      </w:r>
    </w:p>
    <w:p w14:paraId="262C35D3" w14:textId="77777777" w:rsidR="00590342" w:rsidRDefault="00590342">
      <w:pPr>
        <w:pStyle w:val="a3"/>
      </w:pPr>
      <w:r>
        <w:t xml:space="preserve">　　二千年在中國的教學，佛法也影響了儒跟道，所以儒、釋、道三家在教學的理念、方式幾乎是完全相同。它使用這麼多年，在中國歷代出這麼多人才，那就是成績表現，這種教學有了成果，我們不能夠疏忽。我覺得中國古時候的教學的理念跟方法比現在好，現在我們學的是西方的，怎樣能把東、西方的東西結合，取其長捨其短，那就變成更好的。我相信往後會有這些智慧的人來做這個工作，我們只是在這麼多年學習經教當中，深深有這種感觸。</w:t>
      </w:r>
      <w:r>
        <w:t xml:space="preserve"> </w:t>
      </w:r>
    </w:p>
    <w:p w14:paraId="0919B599" w14:textId="77777777" w:rsidR="00590342" w:rsidRDefault="00590342">
      <w:pPr>
        <w:pStyle w:val="a3"/>
      </w:pPr>
      <w:r>
        <w:t xml:space="preserve">　　下面接著說，「九菩薩問，文殊為答」，這是做總結。文殊問是一個一個的問，到最後是九菩薩問，文殊菩薩來做總結，「明眾行成於妙慧」，這個意思好！所以，行跟慧融合成一體，那麼他的行是智慧之行，妙慧之行，特別著重這個「妙」字。妙在哪裡？妙在無礙，《華嚴經》上講的四種無礙，「理無礙，事無礙，理事無礙，事事無礙」，這才真妙，妙慧。妙慧當然有淺深不同，可以說初信位的菩薩妙慧就開了，但是怎麼樣？煩惱習氣還沒有斷盡。所以從斷證功夫上來說，七信位以前的菩薩不如小乘，比不上阿羅漢；如果就妙慧來說，阿羅漢比不上初信位的菩薩。這是怎麼回事情？我們要知道，不知道你就懷疑了。</w:t>
      </w:r>
      <w:r>
        <w:t xml:space="preserve"> </w:t>
      </w:r>
    </w:p>
    <w:p w14:paraId="3A586F2C" w14:textId="77777777" w:rsidR="00590342" w:rsidRDefault="00590342">
      <w:pPr>
        <w:pStyle w:val="a3"/>
      </w:pPr>
      <w:r>
        <w:t xml:space="preserve">　　一切眾生障礙自性有兩種，佛家講的二障，一種是煩惱障，一種是所知障，兩種障。為什麼小乘在斷證上超過七信以前的菩薩？阿羅漢的根性是煩惱障輕，所知障重，所以他修定很容易修成，智慧不開，另外一種障他的智慧，所知障障智慧。十信位的菩薩在智解超過阿羅漢，原因是菩薩根性所知障輕，煩惱障重。就跟楞嚴會上釋迦牟尼佛給我們講的阿難跟富樓那，就不一樣。佛跟大家講經說法，就是講《楞嚴》，講到三分之一，《楞嚴經》十卷，你看第三卷末後，阿難聽了開悟了，說偈讚佛。富樓那聽到感覺到奇怪：阿難開悟了！佛對他很讚歎。阿難是初果須陀洹，富樓那是四果阿羅漢，四果阿羅漢聽佛講經沒聽懂，為什麼初果阿難開悟？佛就說兩個人障不一樣，富樓那煩惱障輕，所以證得四果羅漢；所知障重，所以聽不懂。阿難尊者跟他相反，阿難是煩惱障重，所以只能證得須陀洹，在斷證功夫上遠遠不如富樓那；但是他所知障輕，他能聽懂，他聽明白，開悟了，二障。</w:t>
      </w:r>
      <w:r>
        <w:t xml:space="preserve"> </w:t>
      </w:r>
    </w:p>
    <w:p w14:paraId="6DADB47D" w14:textId="77777777" w:rsidR="00590342" w:rsidRDefault="00590342">
      <w:pPr>
        <w:pStyle w:val="a3"/>
      </w:pPr>
      <w:r>
        <w:t xml:space="preserve">　　每個人二障習氣都不一樣，自己要明瞭，二障都要斷，不能偏在一邊，偏在一邊總是有障礙。要破所知障最好的方法是讀經，我們一般人講好學，好學的人，書讀得多的人，經讀得多的人，所知障輕；自私自利，名聞利養，貪瞋痴慢放不下，煩惱障重，道理在此地。所以雖然聽懂了，聽懂未必能做到，做不到，真實的利益你得不到。你要得真實利益，你要把你能信、能解的統統要做到；要落實在生活當中，落實在自己的工作、處事待人接物，你要能落實，那就對了，這個很重要！如果我們自己兩種障都重，在現代這個時代，兩種障都重的人多！怎麼辦？勤學。這裡頭與緣又有關係，緣是你能遇到善知識，能遇到正法，能遇到修學的環境，這三樣東西缺少一個</w:t>
      </w:r>
      <w:r>
        <w:lastRenderedPageBreak/>
        <w:t>都很不容易成就，這是講外緣。三種外緣都具足，你自己不能成就，那是你自己懈怠、懶散，你不能夠勇猛精進，你不能怪外緣不好。所以自己要發憤，要努力。</w:t>
      </w:r>
      <w:r>
        <w:t xml:space="preserve"> </w:t>
      </w:r>
    </w:p>
    <w:p w14:paraId="3BF20085" w14:textId="77777777" w:rsidR="00590342" w:rsidRDefault="00590342">
      <w:pPr>
        <w:pStyle w:val="a3"/>
      </w:pPr>
      <w:r>
        <w:t xml:space="preserve">　　下面說，「言約法者，初九」，就是從初信到九信，「顯差別義」，最後這段經文「顯差別同歸佛境」，佛境是無差別，佛境是清淨平等。所以，世尊在大乘經裡面跟我們說，十法界第一個因，十法界是從佛、菩薩、緣覺、聲聞，下面是六道，什麼原因你成佛？什麼原因你生天？什麼原因你得人身？什麼原因你墮地獄？因緣複雜，不是簡單的，就像《華嚴》上講的無量因緣。無量因緣裡頭，總有一個最重要的因緣，這我們講無量因緣裡頭第一因緣是什麼？這個很重要，佛為我們說出。</w:t>
      </w:r>
      <w:r>
        <w:t xml:space="preserve"> </w:t>
      </w:r>
    </w:p>
    <w:p w14:paraId="4E0AB160" w14:textId="77777777" w:rsidR="00590342" w:rsidRDefault="00590342">
      <w:pPr>
        <w:pStyle w:val="a3"/>
      </w:pPr>
      <w:r>
        <w:t xml:space="preserve">　　成佛第一個因緣是平等，平等是佛境界，菩薩第一個因緣是六度。在佛經裡面講十心，佛是平等心，菩薩是六度心，緣覺是因緣心，聲聞是四諦心。下面講六道，六道有三界，無色界、色界、欲界，三界總有二十八層天。天也很複雜，因緣也是無量！佛告訴我們，欲界天是善因而生的，十善業道，上品十善生天。欲界天裡面有地居天、有空居天，這個境界我們都很不容易想像。地居天住在地面上，佛經上講須彌山頂是忉利天，須彌山的中間是四王天。過去有很多人把喜馬拉雅山當作須彌山，那是錯誤的，須彌山不在這個地球上，我們一定要清楚，《華嚴》就說得很明白。過去黃念祖老居士，這個人很難得，通宗通教，顯密圓融，是近代的一位大德，我還有緣跟他老人家親近幾次。他告訴我，佛經裡面講的單位世界，就是現在科學家發現的銀河系，一個銀河系是個單位世界。佛經上說，日月是環繞須彌山的腰在轉，如果我們把銀河系看成為須彌山，這個話就講得通。太陽系確確實實是繞著銀河系外圍在旋轉，銀河系確實像個碟子一樣，當中凸出來，週邊是平的，這種圖我想很多人都見過。</w:t>
      </w:r>
      <w:r>
        <w:t xml:space="preserve"> </w:t>
      </w:r>
    </w:p>
    <w:p w14:paraId="0B439F86" w14:textId="77777777" w:rsidR="00590342" w:rsidRDefault="00590342">
      <w:pPr>
        <w:pStyle w:val="a3"/>
      </w:pPr>
      <w:r>
        <w:t xml:space="preserve">　　那麼須彌山頂在哪裡？須彌山頂應該是銀河系的中心，這個境界很難想像。銀河系的中心，現在科學家說那個地方是黑洞，其實這個銀河系裡面的黑洞就不曉得有多少。銀河系的中心是不是一個很大的黑洞，這個現在不得而知，可是佛說忉利天是在須彌山頂。四王天距離我們是最近，四大天王有神通變化，我們一般講六種神通，除了漏盡通他沒有，前面五種，天人都具足。甚至於鬼道裡也有，不過他的能力小，並不大，天人的能力就相當可觀，真的他知道過去未來。</w:t>
      </w:r>
      <w:r>
        <w:t xml:space="preserve"> </w:t>
      </w:r>
    </w:p>
    <w:p w14:paraId="3C4B7D85" w14:textId="77777777" w:rsidR="00590342" w:rsidRDefault="00590342">
      <w:pPr>
        <w:pStyle w:val="a3"/>
      </w:pPr>
      <w:r>
        <w:t xml:space="preserve">　　色界天、無色界天除了十善之外還要加修禪定，四禪八定，還要修四無量心，慈悲喜捨。你看看，他要不能把五欲六塵這種享受捨掉，他就不能生色界天；如果不能把這些物質放棄，身體是物質，我們居住的環境是物質，這個東西也捨掉，他就生無色界天，所以要修慈、悲、喜、捨。佛告訴我們，果然能把世出世間一切法都能放下，你都能捨掉，你才能超越六道輪迴；也就是說你有能力證得阿羅漢果，阿羅漢超越六道輪迴了。你再能把世出世法一切分別捨掉，不但沒有執著，分別也沒有，你就超越十法界。</w:t>
      </w:r>
      <w:r>
        <w:t xml:space="preserve"> </w:t>
      </w:r>
    </w:p>
    <w:p w14:paraId="371B26BE" w14:textId="77777777" w:rsidR="00590342" w:rsidRDefault="00590342">
      <w:pPr>
        <w:pStyle w:val="a3"/>
      </w:pPr>
      <w:r>
        <w:t xml:space="preserve">　　所以，佛家修學沒有別的，從初發心到如來地，就是一個看破、放下而已。看破是對於事實真相明瞭了，明白了，放下是捨棄，那叫功夫。要捨，要在日常生活當中修，譬如現在大家常常在一起，小小不如意就發脾氣。諸位要知道，常常發脾氣，在十法界裡頭跟哪一界相應？發脾氣跟地獄道相應。你發脾氣，你損害別人很少，損害自己太大了，你在造地獄業因，你將來果報就到地獄。所以有人告訴我，某個老人很有道德，很有學問，可是脾氣很大，我說那是假的，那不是真的。真正有道德、有修養的人，一定心平氣和，沒有脾氣，沒有煩躁。你對他怎樣的忤逆，他也不在意，他也不會放在心上，心平氣和，和顏悅色。</w:t>
      </w:r>
      <w:r>
        <w:t xml:space="preserve"> </w:t>
      </w:r>
    </w:p>
    <w:p w14:paraId="27AA0F2E" w14:textId="77777777" w:rsidR="00590342" w:rsidRDefault="00590342">
      <w:pPr>
        <w:pStyle w:val="a3"/>
      </w:pPr>
      <w:r>
        <w:t xml:space="preserve">　　你看孔老夫子，這是我們中國人最尊敬的，《論語》上我們看到他的學生對他的讚歎。學生們公認夫子有五德，「溫良恭儉讓」，夫子溫厚、善良、恭敬（對一切眾生恭敬，絕對沒有傲慢）、節儉（生活簡單樸素）、對人禮讓。所以，你要能夠顯現出來溫良恭儉讓，這個人有學問，這個人有修養，有道德，值得我們尊敬。如果書讀得很多，縱然年歲很大，脾氣很大，自私的念頭很重，樣樣放不下，我們對他雖然沒有尊敬，決定不能夠輕視。我們要輕慢他，那我們是罪過，我們對他有禮，我們對他忍讓，這就對了。</w:t>
      </w:r>
      <w:r>
        <w:t xml:space="preserve"> </w:t>
      </w:r>
    </w:p>
    <w:p w14:paraId="42152E7A" w14:textId="77777777" w:rsidR="00590342" w:rsidRDefault="00590342">
      <w:pPr>
        <w:pStyle w:val="a3"/>
      </w:pPr>
      <w:r>
        <w:t xml:space="preserve">　　你天天學，學的是什麼？尤其是在道場，道場人與人之間還要有摩擦，還要有不愉快，你要常常想，我們這個道場天天講經，天天教我們怎樣做人，怎樣做事。「學為人師，行為世範」，這八個字掛在我們這邊，大家都看到。你是不是一個師表，你是不是大眾的模範？天天板著面孔罵人，那是模範嗎？真修行，天天反省，天天改過，天天自新，無論在學業、道業都有進步。佛家講懺悔，普賢行願十門，第四門「懺悔業障」。再想一想，佛法八萬四千法門，無量法門，哪一門不是修懺悔法？門門皆是！所以，懺悔法通一切法門，就跟此地講的妙慧通一切法，佛境通一切法。</w:t>
      </w:r>
      <w:r>
        <w:t xml:space="preserve"> </w:t>
      </w:r>
    </w:p>
    <w:p w14:paraId="41A4E532" w14:textId="77777777" w:rsidR="00590342" w:rsidRDefault="00590342">
      <w:pPr>
        <w:pStyle w:val="a3"/>
      </w:pPr>
      <w:r>
        <w:t xml:space="preserve">　　所以最後這個很重要，最後這叫大開圓解，大徹大悟。佛門有句話說「萬法歸一」，有人就問了，一歸何處？你們要碰到這個問題怎麼辦？萬法歸一，一歸何處？不要胡思亂想，一歸萬法。《華嚴經》上說，「一即是多，多即是一，一多不二」，無論怎麼說法，都是一體的。你說一，你說多，你說萬法，你說歸一，都是一樁事情；萬法是從差別相上講的，一是從妙慧上講的，是從理體上講的。我們《華嚴經》前面講得很多，能現能變是一，所現所變是宇宙萬法；從所現是萬法，從能現是一。後面這句說得好，「此二不二，成信中之觀解」，這就是差別跟妙慧是一不是二。這種人生活在妙慧當中，工作在妙慧之中，處事待人接物無一不是在妙慧之中，他怎麼不快樂。</w:t>
      </w:r>
      <w:r>
        <w:t xml:space="preserve"> </w:t>
      </w:r>
    </w:p>
    <w:p w14:paraId="6DF99810" w14:textId="77777777" w:rsidR="00590342" w:rsidRDefault="00590342">
      <w:pPr>
        <w:pStyle w:val="a3"/>
      </w:pPr>
      <w:r>
        <w:t xml:space="preserve">　　六祖慧能大師見五祖，向五祖報告，說：弟子心中常生智慧！我們要見五祖的時候怎麼報告？一定是弟子心中常生煩惱，不一樣！他的心是清淨的，是慈悲的，你看《壇經》上記載六祖的行誼，六祖溫和，六祖沒有脾氣。一切人說六祖的過失，他都承認，都感謝，我一定好好的改；從來沒有拒絕，沒有反駁，沒有怨恨，從這些地方看到他德行的成就。你看看十信菩薩已經入這個境界，入得淺，不深，六祖大師是初住以上，不是普通境界。這些示現值得我們學習，值得我們去效法，特別是在這個時代，一部經一門深入，好！肯定有成就。</w:t>
      </w:r>
      <w:r>
        <w:t xml:space="preserve"> </w:t>
      </w:r>
    </w:p>
    <w:p w14:paraId="1B4B830B" w14:textId="77777777" w:rsidR="00590342" w:rsidRDefault="00590342">
      <w:pPr>
        <w:pStyle w:val="a3"/>
      </w:pPr>
      <w:r>
        <w:t xml:space="preserve">　　今天下午周律師來看我，他告訴我，他跟此地有三十多位同學，每個星期在一起研究《金剛經》，用我過去所講的「金剛經研習報告」。他本來預備用三年的時間，現在三年過了，他說才研究到經文，看樣子大概要十年。我說好！一門深入，一部經，一句佛號。你看過去江味農居士，一生用四十年的時間在《金剛經》上，所以他的《金剛經講義》變成現在研究《金剛經》參考書裡面的權威。我講「金剛經研習報告」，主要就是參考江味農居士的《講義》。一生不改變，一部經，一句佛號，他老人家提出的口號是「教宗般若，行在彌陀」，他真的往生。另外還有一位大德周止菴居士，也是「教宗般若，行在彌陀」，但是他不是用《金剛經》，他是用《心經》，《般若心經》。也是四十年的時間，他寫了一本《心經詮注》，集古今《心經》註解之大成，都是權威的著作。你今天想學《心經》，你不能不去讀他的《詮注》，你學《金剛經》，你不能不念江味農的《講義》，這是我們現代修學經教最好的榜樣。</w:t>
      </w:r>
      <w:r>
        <w:t xml:space="preserve"> </w:t>
      </w:r>
    </w:p>
    <w:p w14:paraId="3AEEFFC2" w14:textId="77777777" w:rsidR="00590342" w:rsidRDefault="00590342">
      <w:pPr>
        <w:pStyle w:val="a3"/>
      </w:pPr>
      <w:r>
        <w:t xml:space="preserve">　　中國古人常講「貴精不貴多」，你這一門東西精通了。果然精通了，你一定會觸類旁通，沒有學過的也通了，所以講「一經通一切經通」，就是這個道理。現在問你，你這部經有沒有學通，果然學通，一切經都通了。一切經都通了之後，你是弘揚一切經，還是弘揚一部經？如果真正通了，你的慈悲心生起來，慈悲心是本性，就是儒家講的性本善。本性本善，真心，真心本善，本善一定是慈悲。在佛家沒有講本善，佛家講慈悲，真正有慈悲，你不是炫耀自己。如果還有炫耀自己這個念頭，你是凡夫，初住菩薩境界你沒契入，初住菩薩沒有這種思想、念頭，一切為眾生。現在眾生毛病在哪裡？毛病在學得太多，學得太雜，學到最後一無所成。在這種環境當中，你要是真正有慈悲心幫助他，你決定示現一門深入。你做樣子給他看，讓他覺悟，這叫真正有愛心，真正懂得攝受眾生的道理，自己給修學的人做一個好的示範。</w:t>
      </w:r>
      <w:r>
        <w:t xml:space="preserve"> </w:t>
      </w:r>
    </w:p>
    <w:p w14:paraId="7DD6893E" w14:textId="77777777" w:rsidR="00590342" w:rsidRDefault="00590342">
      <w:pPr>
        <w:pStyle w:val="a3"/>
      </w:pPr>
      <w:r>
        <w:t xml:space="preserve">　　契入境界，就是圓教初信位的菩薩也不例外，也是在這個世間來表演的。他自己對於生死這樁事情自在了，學其他的法門他還有困難，為什麼？他見思煩惱沒斷，只斷見惑，沒斷思惑，所以他還出不了三界。如果念佛求生淨土，他肯定超越三界，決定往生，他往生西方極樂世界，不是在凡聖同居土，在方便有餘土。他要遇到淨土法門，不但超越六道輪迴，超越十法界，他得到了保證，真的是像四果羅漢一樣，「所作已辦，不受後有」。所作的什麼？了生死的這樁事情已經辦好了，不受後有是絕對不會再搞六道輪迴，這是四果羅漢，三果還辦不到。那麼初果、二果、三果如果要是遇到淨土法門，一轉個念頭求生極樂世界，那立刻就辦了，而且比阿羅漢境界還要高。為什麼？生到西方極樂世界「皆作阿惟越致菩薩」，這還得了嗎！這個道理我們要懂！</w:t>
      </w:r>
      <w:r>
        <w:t xml:space="preserve"> </w:t>
      </w:r>
    </w:p>
    <w:p w14:paraId="2A5C1293" w14:textId="77777777" w:rsidR="00590342" w:rsidRDefault="00590342">
      <w:pPr>
        <w:pStyle w:val="a3"/>
      </w:pPr>
      <w:r>
        <w:t xml:space="preserve">　　我們這個經文一開始就是圓教初信位，圓教菩薩觀照、理解，這是十信位中的觀照跟理解，跟佛就沒有兩樣。為什麼有這樣殊勝的成就？智者大師給我們示現的就是如此，五品位往生。五品位的觀解跟圓教菩薩沒有兩樣，但是斷煩惱習氣比不上初信位的菩薩，他還不是初信位，他是凡夫，初信位是聖人了。他知道此二不二，但是他煩惱習氣沒斷，這個我們不能不知道。所以，五品位也是穩穩當當往生，生的是凡聖同居土，當然凡聖同居土裡面決定不是下輩，中上輩往生。道理不可以不懂，不能不明瞭，對自己真的是有大利益。現在時間到了。</w:t>
      </w:r>
    </w:p>
    <w:sectPr w:rsidR="005903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AEF5E" w14:textId="77777777" w:rsidR="00590342" w:rsidRDefault="00590342" w:rsidP="001703DD">
      <w:r>
        <w:separator/>
      </w:r>
    </w:p>
  </w:endnote>
  <w:endnote w:type="continuationSeparator" w:id="0">
    <w:p w14:paraId="0DF80A05" w14:textId="77777777" w:rsidR="00590342" w:rsidRDefault="00590342" w:rsidP="0017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99ED" w14:textId="77777777" w:rsidR="00590342" w:rsidRDefault="00590342" w:rsidP="001703DD">
      <w:r>
        <w:separator/>
      </w:r>
    </w:p>
  </w:footnote>
  <w:footnote w:type="continuationSeparator" w:id="0">
    <w:p w14:paraId="3C620D2B" w14:textId="77777777" w:rsidR="00590342" w:rsidRDefault="00590342" w:rsidP="00170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DD"/>
    <w:rsid w:val="001703DD"/>
    <w:rsid w:val="005903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095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