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0E7D7" w14:textId="77777777" w:rsidR="001C2570" w:rsidRDefault="001C2570">
      <w:r>
        <w:t>臨終助念答問　　（第十二集）　　檔名：</w:t>
      </w:r>
      <w:r>
        <w:t xml:space="preserve">29-163-0012 </w:t>
      </w:r>
    </w:p>
    <w:p w14:paraId="32AAF0CF" w14:textId="77777777" w:rsidR="001C2570" w:rsidRDefault="001C2570">
      <w:pPr>
        <w:pStyle w:val="a3"/>
      </w:pPr>
      <w:r>
        <w:t xml:space="preserve">　　十二、幫忙助念對自己的影響。</w:t>
      </w:r>
      <w:r>
        <w:t xml:space="preserve"> </w:t>
      </w:r>
    </w:p>
    <w:p w14:paraId="62E4F689" w14:textId="77777777" w:rsidR="001C2570" w:rsidRDefault="001C2570">
      <w:pPr>
        <w:pStyle w:val="a3"/>
      </w:pPr>
      <w:r>
        <w:t xml:space="preserve">　　問：臨終助念，往生者的冤親債主和助念的人之間，是否會產生什麼問題，甚至於因此結惡緣？</w:t>
      </w:r>
      <w:r>
        <w:t xml:space="preserve"> </w:t>
      </w:r>
    </w:p>
    <w:p w14:paraId="04D2CE99" w14:textId="77777777" w:rsidR="001C2570" w:rsidRDefault="001C2570">
      <w:pPr>
        <w:pStyle w:val="a3"/>
      </w:pPr>
      <w:r>
        <w:t xml:space="preserve">　　答：這個不會，助念是真實功德，因為這個時候，他一生當中最需要的，就是在臨終的時候，提醒他不要忘記念佛求生。臨終時候最怕的，是他對於這個世間、世緣放不下，他還有貪戀，還有很多事情沒有交代，這就完了，他往生的機緣就失掉了。所以這個時候一定要幫助他，提醒他放下萬緣，一心念佛，求生淨土。助念的人一定得佛菩薩加持，不會惹上這些，除非助念的人心邪不正，那你就會受鬼神的干擾。如果你心地清淨，正大光明，鬼神看到也尊敬你，也不會找你的麻煩。</w:t>
      </w:r>
      <w:r>
        <w:t xml:space="preserve"> </w:t>
      </w:r>
    </w:p>
    <w:p w14:paraId="264C7B7B" w14:textId="77777777" w:rsidR="001C2570" w:rsidRDefault="001C2570">
      <w:pPr>
        <w:pStyle w:val="a3"/>
      </w:pPr>
      <w:r>
        <w:t xml:space="preserve">　　問：助念會不會影響自己的修行？是否背因果？相信有西方極樂世界，但不知道西方極樂世界在哪裡？</w:t>
      </w:r>
      <w:r>
        <w:t xml:space="preserve"> </w:t>
      </w:r>
    </w:p>
    <w:p w14:paraId="5F29E47D" w14:textId="77777777" w:rsidR="001C2570" w:rsidRDefault="001C2570">
      <w:pPr>
        <w:pStyle w:val="a3"/>
      </w:pPr>
      <w:r>
        <w:t xml:space="preserve">　　答：你幫助別人助念，幫助他往生，對自己決定是殊勝功德，是好事情，這個事情肯定是好事情。他的惡因、惡果，絕對不會跑到你身上來，沒有這個道理。你能幫助人往生，大慈菩薩講，真正能幫助兩個人往生，都比自己修行精進。佛說這些話，就是勉勵我們一定要肯幫助別人。幫助別人第一殊勝，就是人在臨終的時候幫助他，助念幫他往生。他往生了，就成佛了，你幫一個人去作佛，這還得了！你肯喜歡常常幫助別人，我們自己臨命終時就有許多人幫助我們；我們不肯幫助別人、嫌棄別人，到自己臨命終時，沒有人幫你助念，這叫業因果報。西方極樂世界到底在哪裡，經上講得很清楚，在我們這個世界西方過十萬億佛國土，不是講得很清楚嗎？我還能說另外一個地方嗎？如經所言。可是有人懷疑了，西方，我們在地球往西面走，又走回來了，這怎麼辦？佛經裡面講的西方，娑婆世界的西方，什麼叫娑婆世界？釋迦牟尼佛的報土，是這一個大千世界的西方，可見得不是地球的西方，是大千世界的西方。那釋迦牟尼佛的報土，多少個銀河系？十萬億個銀河系，這是個大千世界。十萬億個銀河系，這麼大的星系，今天科學家還沒發現。這樣說來，還是不能斷除你的疑惑，不要緊，不管它在哪裡，我們有個信號，這個信號跟阿彌陀佛溝通，這個</w:t>
      </w:r>
      <w:r>
        <w:t>航向的指導，這個信號就是「阿彌陀佛」這句佛號。我們念這句佛號，就像此地打電報一樣，那邊電報就通了，我們這個航線是通的，不管在哪一邊，這個航線決定通，決定沒有問題，老實念佛！何況到臨命終時，你也不要去辨別方向，阿彌陀佛來接你，決定要有信心。</w:t>
      </w:r>
      <w:r>
        <w:t xml:space="preserve"> </w:t>
      </w:r>
    </w:p>
    <w:p w14:paraId="652F8233" w14:textId="77777777" w:rsidR="001C2570" w:rsidRDefault="001C2570">
      <w:pPr>
        <w:pStyle w:val="a3"/>
      </w:pPr>
      <w:r>
        <w:t xml:space="preserve">　　問：很想參加助念，可是擔心自己念佛功夫不夠，或害怕被亡靈附身，不知該怎麼辦？</w:t>
      </w:r>
      <w:r>
        <w:t xml:space="preserve"> </w:t>
      </w:r>
    </w:p>
    <w:p w14:paraId="6AA2C2DB" w14:textId="77777777" w:rsidR="001C2570" w:rsidRDefault="001C2570">
      <w:pPr>
        <w:pStyle w:val="a3"/>
      </w:pPr>
      <w:r>
        <w:t xml:space="preserve">　　答：只要你把這個疑慮、恐懼消除，參加臨終助念是一樁很好的事情，這是送往生。你常常送別人往生，你將來臨終時候，很多人會送你往生，果報是這樣的。而且常常送人往生，你會看到往生很好的瑞相，會增加自己的信心，那麼將來自己病重的時候沒有恐懼，所以好處很多。有這個機緣是應該可以參加，不要有顧慮。亡靈附身，靈鬼附身不是隨便附的，他附某一個人身，他跟那個人有緣，而且也得到鬼王批准。鬼王不批准，他要附身，他犯罪的，他那就是害人的，他要受果報，要受懲罰</w:t>
      </w:r>
      <w:r>
        <w:lastRenderedPageBreak/>
        <w:t>的。所以不是隨便可以附身的，這個道理我們要懂，不要怕。縱然附身也無所謂，他不會害人。</w:t>
      </w:r>
      <w:r>
        <w:t xml:space="preserve"> </w:t>
      </w:r>
    </w:p>
    <w:p w14:paraId="011A2DB8" w14:textId="77777777" w:rsidR="001C2570" w:rsidRDefault="001C2570">
      <w:pPr>
        <w:pStyle w:val="a3"/>
      </w:pPr>
      <w:r>
        <w:t xml:space="preserve">　　問：哈爾濱有位出家人說，你們給他助念，他死後，他的冤親債主將來在你臨終時要跟你算帳，所以有人就不敢助念了。我想這是不對的，可是又找不到依據來說明。</w:t>
      </w:r>
      <w:r>
        <w:t xml:space="preserve"> </w:t>
      </w:r>
    </w:p>
    <w:p w14:paraId="64589D5F" w14:textId="77777777" w:rsidR="001C2570" w:rsidRDefault="001C2570">
      <w:pPr>
        <w:pStyle w:val="a3"/>
      </w:pPr>
      <w:r>
        <w:t xml:space="preserve">　　答：其實這個道理很簡單，你幫他助念，他到西方極樂世界去作佛去了，將來你臨終的時候，他的這些冤親債主要找你的麻煩，那個佛來幫助你了，你操這種心幹什麼呢！大慈菩薩給我們講得好，幫助兩個人往生，就比你自己精進；你能幫助十幾個人以上往生，你的福報就無量無邊；能夠幫助幾百個人往生，你就是真正是菩薩。助念是幫助人往生成佛，世間第一等功德，再也沒有比這個功德殊勝的。所以那些人說的話，你說他的冤親債主來找我，你拿出證據來給我看，如果沒有證據，你隨口造謠，這個不能叫人取信。一切要依佛法，所以佛在經上教給我們四依法是很正確的，依法不依人、依義不依語、依了義不依不了義、依智不依識，就是依理智，不依感情用事。</w:t>
      </w:r>
      <w:r>
        <w:t xml:space="preserve"> </w:t>
      </w:r>
    </w:p>
    <w:p w14:paraId="369A21D3" w14:textId="77777777" w:rsidR="001C2570" w:rsidRDefault="001C2570">
      <w:pPr>
        <w:pStyle w:val="a3"/>
      </w:pPr>
      <w:r>
        <w:t xml:space="preserve">　　問：我組織念佛已有幾年，現在有同修多次勸我，要先成就自己，然後再幫助別人助念。可是還是有些同修、朋友找我去助念，不知道應該怎樣做才對。</w:t>
      </w:r>
      <w:r>
        <w:t xml:space="preserve"> </w:t>
      </w:r>
    </w:p>
    <w:p w14:paraId="52107890" w14:textId="77777777" w:rsidR="001C2570" w:rsidRDefault="001C2570">
      <w:pPr>
        <w:pStyle w:val="a3"/>
      </w:pPr>
      <w:r>
        <w:t xml:space="preserve">　　答：助念是自利利他，助念你念佛，同時自己念佛又能幫助別人。大慈菩薩講得好，這是佛經上的，你能夠幫助兩個人念佛往生，比你自己修行的功德大，為什麼呢？你在這一生做了大功德，幫助兩個人作佛了，世出世間還有哪個功德能比這個功德更大？沒有了。你要能幫助十幾個，那你的福報就大得不得了。幫助十幾個往生到極樂世界，你臨命終時決定往生，為什麼？你臨終的時候，他們在極樂世界都看到了，一定拉著阿彌陀佛，「我們能來都靠他，現在去去去，一起去接引他」，人同此心，心同此理！所以這個我們要認真做，並不妨礙自己念佛，自他兩利。</w:t>
      </w:r>
      <w:r>
        <w:t xml:space="preserve"> </w:t>
      </w:r>
    </w:p>
    <w:p w14:paraId="5CEE0F24" w14:textId="77777777" w:rsidR="001C2570" w:rsidRDefault="001C2570">
      <w:pPr>
        <w:pStyle w:val="a3"/>
      </w:pPr>
      <w:r>
        <w:t xml:space="preserve">　　問：助念小組最近因為法器人員不夠，無法和原來一樣助念，請問是在家一心專念好，還是和原來一樣，有眾生需要就去？如何圓融？</w:t>
      </w:r>
      <w:r>
        <w:t xml:space="preserve"> </w:t>
      </w:r>
    </w:p>
    <w:p w14:paraId="33C7C852" w14:textId="77777777" w:rsidR="001C2570" w:rsidRDefault="001C2570">
      <w:pPr>
        <w:pStyle w:val="a3"/>
      </w:pPr>
      <w:r>
        <w:t xml:space="preserve">　　答：佛教我們隨緣不攀緣，如果有人邀請你，應當去，這是好事情，送往生是真實功德。</w:t>
      </w:r>
      <w:r>
        <w:t xml:space="preserve"> </w:t>
      </w:r>
    </w:p>
    <w:p w14:paraId="125CCF61" w14:textId="77777777" w:rsidR="001C2570" w:rsidRDefault="001C2570">
      <w:pPr>
        <w:pStyle w:val="a3"/>
      </w:pPr>
      <w:r>
        <w:t xml:space="preserve">　　問：弟子每次發心去助念，回家後丈夫就生病。但有一次一位一百零三歲的老婆婆要往生，一位出家老法師先灑淨，再開示和皈依後就走了，我們繼續助念，回家後丈夫就沒事。請問是不是我們助念的效果不如法師的開示？</w:t>
      </w:r>
      <w:r>
        <w:t xml:space="preserve"> </w:t>
      </w:r>
    </w:p>
    <w:p w14:paraId="0D8C6AB2" w14:textId="77777777" w:rsidR="001C2570" w:rsidRDefault="001C2570">
      <w:pPr>
        <w:pStyle w:val="a3"/>
      </w:pPr>
      <w:r>
        <w:t xml:space="preserve">　　答：這個與法師開示沒有關係。助念的時候要有誠心、有誠意、有愛心，真正為他助念，送他到西方極樂世界。如果助念的時候，心裡面有夾雜、有妄想，那就不得力了。不但不得力，在助念送往生的是罪過。</w:t>
      </w:r>
      <w:r>
        <w:t xml:space="preserve"> </w:t>
      </w:r>
    </w:p>
    <w:p w14:paraId="5EE5F9D1" w14:textId="77777777" w:rsidR="001C2570" w:rsidRDefault="001C2570">
      <w:pPr>
        <w:pStyle w:val="a3"/>
      </w:pPr>
      <w:r>
        <w:t xml:space="preserve">　　問：替人助念，回來要不要洗身體或換衣服？</w:t>
      </w:r>
      <w:r>
        <w:t xml:space="preserve"> </w:t>
      </w:r>
    </w:p>
    <w:p w14:paraId="37ADA7E2" w14:textId="77777777" w:rsidR="001C2570" w:rsidRDefault="001C2570">
      <w:pPr>
        <w:pStyle w:val="a3"/>
      </w:pPr>
      <w:r>
        <w:lastRenderedPageBreak/>
        <w:t xml:space="preserve">　　答：你說要不要？如果回來還要洗身體、還要換衣服，那你對於亡人就有懷疑了；如果你回來是若無其事，不放在心上，你對於亡者這就恭敬。這是我這個想法，人同此心，心同此理。你問我，我認為沒有必要。真誠心幫助他的時候，他會感激，即使不能往生，也會感激你，因為臨終聽到經聲、佛號，一定可以減少他的痛苦，這是肯定的。</w:t>
      </w:r>
      <w:r>
        <w:t xml:space="preserve"> </w:t>
      </w:r>
    </w:p>
    <w:p w14:paraId="1C0E6497" w14:textId="77777777" w:rsidR="001C2570" w:rsidRDefault="001C2570">
      <w:pPr>
        <w:pStyle w:val="a3"/>
      </w:pPr>
      <w:r>
        <w:t xml:space="preserve">　　問：助念團由兩位居士帶領，甲居士帶領時，很少有眾生附體的情況，但由乙居士帶領時，經常出現眾生附體。有些助念成員害怕，有人說乙居士與地藏菩薩緣深，請老法師開示。</w:t>
      </w:r>
      <w:r>
        <w:t xml:space="preserve"> </w:t>
      </w:r>
    </w:p>
    <w:p w14:paraId="6F35C660" w14:textId="77777777" w:rsidR="001C2570" w:rsidRDefault="001C2570">
      <w:pPr>
        <w:pStyle w:val="a3"/>
      </w:pPr>
      <w:r>
        <w:t xml:space="preserve">　　答：如果與地藏菩薩緣深，就會得地藏菩薩加持，不會有這個情形發生。可以說，這位居士與這些附體的這些眾生有緣，所以他來的時候，很容易來找他。這個就是像一般附體的情況一樣，身體健康的人，知見正知的人，鬼神不敢附體；凡是你看看冤親債主附體的人，他的身體一定很弱，弱不禁風，平常精神意志不能集中，這樣的人很容易感到冤親債主附體，你仔細去觀察就能夠看得到。然後你就想，念佛堂這兩位帶領的，他們情況一定不一樣，你看看，你前面講的</w:t>
      </w:r>
      <w:r>
        <w:t>A</w:t>
      </w:r>
      <w:r>
        <w:t>居士跟</w:t>
      </w:r>
      <w:r>
        <w:t>B</w:t>
      </w:r>
      <w:r>
        <w:t>居士，你看</w:t>
      </w:r>
      <w:r>
        <w:t>A</w:t>
      </w:r>
      <w:r>
        <w:t>居士是不是精神很飽滿，身體很強壯？附體的這些鬼神不敢碰他。那麼</w:t>
      </w:r>
      <w:r>
        <w:t>B</w:t>
      </w:r>
      <w:r>
        <w:t>居士可能身體就差一點。</w:t>
      </w:r>
      <w:r>
        <w:t xml:space="preserve"> </w:t>
      </w:r>
    </w:p>
    <w:p w14:paraId="7D0842B0" w14:textId="77777777" w:rsidR="001C2570" w:rsidRDefault="001C2570">
      <w:pPr>
        <w:pStyle w:val="a3"/>
      </w:pPr>
      <w:r>
        <w:t xml:space="preserve">　　問：身體多病且虛弱膽小的居士，能否給人助念直到往生火化？</w:t>
      </w:r>
      <w:r>
        <w:t xml:space="preserve"> </w:t>
      </w:r>
    </w:p>
    <w:p w14:paraId="40F356D8" w14:textId="77777777" w:rsidR="001C2570" w:rsidRDefault="001C2570">
      <w:pPr>
        <w:pStyle w:val="a3"/>
      </w:pPr>
      <w:r>
        <w:t xml:space="preserve">　　答：可以。你幫人助念，這是一樁功德事情，是一樁好事情。助念的時候，你真正信佛，三寶威神加持，鬼神看到你是個念佛人，對你都尊敬，絕對不會傷害你。你要有這個信心，你就不會害怕，你的膽量逐漸也會大起來。</w:t>
      </w:r>
    </w:p>
    <w:sectPr w:rsidR="001C25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288BD" w14:textId="77777777" w:rsidR="001C2570" w:rsidRDefault="001C2570" w:rsidP="000A3AFE">
      <w:r>
        <w:separator/>
      </w:r>
    </w:p>
  </w:endnote>
  <w:endnote w:type="continuationSeparator" w:id="0">
    <w:p w14:paraId="5BAD49CE" w14:textId="77777777" w:rsidR="001C2570" w:rsidRDefault="001C2570" w:rsidP="000A3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4A52B" w14:textId="77777777" w:rsidR="001C2570" w:rsidRDefault="001C2570" w:rsidP="000A3AFE">
      <w:r>
        <w:separator/>
      </w:r>
    </w:p>
  </w:footnote>
  <w:footnote w:type="continuationSeparator" w:id="0">
    <w:p w14:paraId="4C6AA0A5" w14:textId="77777777" w:rsidR="001C2570" w:rsidRDefault="001C2570" w:rsidP="000A3A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FE"/>
    <w:rsid w:val="000A3AFE"/>
    <w:rsid w:val="001C257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C9B69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3A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3A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3A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3A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