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7A8D" w14:textId="77777777" w:rsidR="00642509" w:rsidRDefault="00642509">
      <w:r>
        <w:t>念佛的真實利益</w:t>
      </w:r>
      <w:r>
        <w:t>—</w:t>
      </w:r>
      <w:r>
        <w:t>最殊勝的世界</w:t>
      </w:r>
      <w:r>
        <w:t>—</w:t>
      </w:r>
      <w:r>
        <w:t>極樂世界　　（第三十五集）　　恭錄自</w:t>
      </w:r>
      <w:r>
        <w:t xml:space="preserve"> </w:t>
      </w:r>
      <w:r>
        <w:t>淨空老法師《淨土大經解演義》　　檔名：</w:t>
      </w:r>
      <w:r>
        <w:t xml:space="preserve">29-506-0035 </w:t>
      </w:r>
    </w:p>
    <w:p w14:paraId="080E530F" w14:textId="77777777" w:rsidR="00642509" w:rsidRDefault="00642509">
      <w:pPr>
        <w:pStyle w:val="a3"/>
      </w:pPr>
      <w:r>
        <w:t xml:space="preserve">　　極樂世界實際上就好像諸佛如來共同辦了一所佛教大學，請阿彌陀佛當校長，十方諸佛菩薩常常到極樂世界去上課，是這麼個地方。你在那邊是學習，等到畢業了，畢業就是證得圓滿菩提，那不是阿彌陀佛加持你的，是你自己證得的。證得之後，你在不在極樂世界？不在。你在遍法界虛空界裡面普度眾生，幫助一切跟你有緣的人。你像觀音菩薩一樣三十二應，應以什麼身得度，你就現什麼身；應該教他什麼法門，你就教他什麼法門。眾生愛好不相同，可是到最後一定是導歸極樂。《華嚴》、《法華》是帶頭，到最後跟諸位說，八萬四千法門、無量法門統統都回歸淨土。怎麼知道的？《華嚴經》上看到的。你看往生華藏世界的那些菩薩羅漢們，他們所修學的是各種不同的法門，無量法門，學的不一樣的，最後統統到華藏世界。到了華藏世界之後，肯定是接受文殊、普賢兩位大菩薩，跟著他到極樂世界去參訪阿彌陀佛，接受阿彌陀佛的教誨，徹悟心性，證得圓滿的佛果，在極樂世界，在阿彌陀佛那邊。我們從這個地方看到極樂世界的殊勝，看到佛法的大圓滿。所作所辦迥然不同！　　</w:t>
      </w:r>
    </w:p>
    <w:sectPr w:rsidR="006425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31D3" w14:textId="77777777" w:rsidR="00642509" w:rsidRDefault="00642509" w:rsidP="00547E32">
      <w:r>
        <w:separator/>
      </w:r>
    </w:p>
  </w:endnote>
  <w:endnote w:type="continuationSeparator" w:id="0">
    <w:p w14:paraId="7F7B3036" w14:textId="77777777" w:rsidR="00642509" w:rsidRDefault="00642509" w:rsidP="00547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93507" w14:textId="77777777" w:rsidR="00642509" w:rsidRDefault="00642509" w:rsidP="00547E32">
      <w:r>
        <w:separator/>
      </w:r>
    </w:p>
  </w:footnote>
  <w:footnote w:type="continuationSeparator" w:id="0">
    <w:p w14:paraId="4C78586A" w14:textId="77777777" w:rsidR="00642509" w:rsidRDefault="00642509" w:rsidP="00547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32"/>
    <w:rsid w:val="00547E32"/>
    <w:rsid w:val="0064250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90E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7E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7E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7E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7E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