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A6B1" w14:textId="77777777" w:rsidR="009A6580" w:rsidRDefault="009A6580">
      <w:r>
        <w:t>念佛的真實利益</w:t>
      </w:r>
      <w:r>
        <w:t>—</w:t>
      </w:r>
      <w:r>
        <w:t>念佛法門人人都適合　　（第五十四集）　　恭錄自</w:t>
      </w:r>
      <w:r>
        <w:t xml:space="preserve"> </w:t>
      </w:r>
      <w:r>
        <w:t>淨空老法師《淨土大經解演義》　　檔名：</w:t>
      </w:r>
      <w:r>
        <w:t xml:space="preserve">29-506-0054 </w:t>
      </w:r>
    </w:p>
    <w:p w14:paraId="2D86CAC4" w14:textId="77777777" w:rsidR="009A6580" w:rsidRDefault="009A6580">
      <w:pPr>
        <w:pStyle w:val="a3"/>
      </w:pPr>
      <w:r>
        <w:t xml:space="preserve">　　蕅益大師在《要解》裡面說，「上上根不能逾其閫」，這兩句話好，講得太好了。閫是什麼？在此地的意思是範圍，你不能超越它的範圍，它的範圍太大，遍法界虛空界；「下下根亦能臻其域」，臻是到達，也能到達佛的境界。蕅益大師不是普通人，他註的這個《要解》，雖然只用九天的時間，他後頭有篇跋文，九天時間寫成的。印光大師對這個《要解》的讚歎，說是即使古佛再來，給《彌陀經》做一本註解，也不能超過其上，這個讚歎也讚歎到頂點。早年我在新加坡，演培法師有一次就提出這個問題來問我，他說印光大師對《要解》的讚歎是不是太過分？問我這麼個問題。我回答他老人家說，我說印祖的讚歎一點都不過分，讚歎得非常恰當，這是實話。我們這一生有幸，還遇到這樣的盛會，只要能信得及，真信，依教奉行，這一生亦能臻其域，我們也能夠達到彌陀如來的實報莊嚴土。所以，蕅益大師這兩句話讚歎《阿彌陀經》，也就像印光大師讚歎《要解》一樣，都讚歎到那麼樣的圓滿、那麼樣的究竟。只要有一點點小善根，遇到之後就能生起歡喜心，發願依教奉行。所以這個法門確實是凡聖齊收，利是上根，鈍是下根，利根、鈍根統統有分。　　</w:t>
      </w:r>
    </w:p>
    <w:sectPr w:rsidR="009A65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82BB1" w14:textId="77777777" w:rsidR="009A6580" w:rsidRDefault="009A6580" w:rsidP="00540227">
      <w:r>
        <w:separator/>
      </w:r>
    </w:p>
  </w:endnote>
  <w:endnote w:type="continuationSeparator" w:id="0">
    <w:p w14:paraId="53A2B282" w14:textId="77777777" w:rsidR="009A6580" w:rsidRDefault="009A6580" w:rsidP="00540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6C4E2" w14:textId="77777777" w:rsidR="009A6580" w:rsidRDefault="009A6580" w:rsidP="00540227">
      <w:r>
        <w:separator/>
      </w:r>
    </w:p>
  </w:footnote>
  <w:footnote w:type="continuationSeparator" w:id="0">
    <w:p w14:paraId="4C3044DB" w14:textId="77777777" w:rsidR="009A6580" w:rsidRDefault="009A6580" w:rsidP="005402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27"/>
    <w:rsid w:val="00540227"/>
    <w:rsid w:val="009A65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66C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2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2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2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2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