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4870" w14:textId="77777777" w:rsidR="006038E9" w:rsidRDefault="006038E9">
      <w:r>
        <w:t>念佛的真實利益</w:t>
      </w:r>
      <w:r>
        <w:t>—</w:t>
      </w:r>
      <w:r>
        <w:t>一生成佛修行的榜樣？　　（第七十五集）　　恭錄自</w:t>
      </w:r>
      <w:r>
        <w:t xml:space="preserve"> </w:t>
      </w:r>
      <w:r>
        <w:t>淨空老法師《淨土大經解演義》　　檔名：</w:t>
      </w:r>
      <w:r>
        <w:t xml:space="preserve">29-506-0075 </w:t>
      </w:r>
    </w:p>
    <w:p w14:paraId="7FD3C308" w14:textId="77777777" w:rsidR="006038E9" w:rsidRDefault="006038E9">
      <w:pPr>
        <w:pStyle w:val="a3"/>
      </w:pPr>
      <w:r>
        <w:t xml:space="preserve">　　《華嚴經》我們學過，善財童子，這是來表法的，給我們做一個一生成佛修行的榜樣，他一生成就的，證得究竟圓滿。我們在《華嚴經》上看到，他的老師是文殊師利菩薩。在老師會下開悟了，就是我們一般講的明心見性，大徹大悟。悟後起修，悟了之後，起修是什麼？你雖然是悟了，你過去那些煩惱習氣知見還在，必須把這個東西統統除掉，你才能證果。這兩位菩薩，要是我們用簡單的話來說，文殊菩薩教你看破，普賢菩薩教你放下，就這個意思。所以文殊菩薩是慧解、理解，普賢菩薩是真幹。他開悟了，開悟之後，老師就是文殊菩薩，叫善財出去參學，這是五十三參，他成就了。五十三參是什麼？就是我們現在實際的社會，我們日常生活、工作、處事待人接物，就這些。五十三代表我們社會上男女老少、各行各業，你統統接觸，好人也接觸，壞人也接觸，什麼人你都去接觸，那是什麼？歷事鍊心。你在這些人事物裡面去鍛鍊，你能不能關關通過？這是真實智慧。早年方老師給我介紹《華嚴經》，所以這個智慧是真智慧，是通過檢驗的，就是社會上各行各業全都接觸過，從帝王到販夫走卒，從品德高尚的，這是大學者，到目不識丁，造作惡業的，全接觸。接觸，鍊什麼？鍊不起心、不動念、不分別、不執著，就是鍊這個。鍊這個，成就什</w:t>
      </w:r>
      <w:r>
        <w:t>麼？我們這個經上講的，成就你的清淨平等覺。你不通過實際上這個實驗的話，你怎麼知道你心清淨平等覺？要通過，這個不容易，解悟容易，證悟不容易，關關通過。</w:t>
      </w:r>
      <w:r>
        <w:t xml:space="preserve"> </w:t>
      </w:r>
    </w:p>
    <w:p w14:paraId="79EDFBA5" w14:textId="77777777" w:rsidR="006038E9" w:rsidRDefault="006038E9">
      <w:pPr>
        <w:pStyle w:val="a3"/>
      </w:pPr>
      <w:r>
        <w:t xml:space="preserve">　　</w:t>
      </w:r>
      <w:r>
        <w:t xml:space="preserve"> </w:t>
      </w:r>
      <w:r>
        <w:t>他出去參學，第一個是出家人，吉祥雲比丘。吉祥雲比丘修什麼法門？專念阿彌陀佛求生淨土。你看我們中國人常講「先入為主」，頭一個善知識，文殊菩薩給他介紹的，去參訪他。那我們就知道，老師肯定是修這個法門，老師是文殊師利。文殊師利從這個法門上成就的，他得意門生承傳老師的大法，肯定不是改變老師的法門。《四十華嚴》第三十九卷，真的，文殊跟普賢都發願求生西方極樂世界。吉祥雲比丘跟他說法，跟他講開示，講了二十一種念佛法門。二十一不是數字，二十一代表大圓滿，密宗代表大圓滿。因為華嚴宗的表法，它是大乘小乘、顯教密教、宗門教下統統都有，所以它圓滿，所以方老師認為這是佛經哲學概論。所以這個二十一門，就把八萬四千法門、無量法門統統收歸到淨土法門，全是念佛法門，沒有一法不是念佛法門。真的是一即一切、一切即一，我們在《華嚴》上看到了，這個就是十玄門，不可思議。</w:t>
      </w:r>
      <w:r>
        <w:t xml:space="preserve"> </w:t>
      </w:r>
    </w:p>
    <w:p w14:paraId="39DBDEF4" w14:textId="77777777" w:rsidR="006038E9" w:rsidRDefault="006038E9">
      <w:pPr>
        <w:pStyle w:val="a3"/>
      </w:pPr>
      <w:r>
        <w:t xml:space="preserve">　　</w:t>
      </w:r>
      <w:r>
        <w:t xml:space="preserve"> </w:t>
      </w:r>
      <w:r>
        <w:t xml:space="preserve">到末後一參，普賢菩薩十大願王導歸極樂，我們就明白了，一頭一尾是淨土，當中我們看出門道了。當中這個五十一參，你看他去訪問，有禮拜，就是禮敬諸佛，有讚歎、供養，有懺除業障。懺除業障在哪裡？聽善知識的開示，自己的疑慮消除了，那是業障。對這個善知識的感恩，最後戀德禮辭，那是什麼意思？我在這裡學，我很感謝你的指導，禮辭是什麼？我不學這個法門，還是學念佛法門。什麼法門都去參學，統統了解，還是一句佛號念到底。感謝人家的教誨，戀德；禮辭，禮拜，辭，不學這個法門。你看還是一門深入，長時薰修。一門深入，不礙普遍參學，不礙，不妨礙。成就自己圓滿的後得智，就是無所不知，雖無所不知，他心裡如如不動，還是一句佛號念到底。所以在第五十三參普賢會上，證得究竟圓滿的佛果，這給我們很大的啟示。當然學習不容易，為什麼？得開悟了才能學，沒開悟不行。沒開悟的先學開悟，開悟之後真的要歷事鍊心，那怎麼？真起大用，這就講是妙用無方。　　</w:t>
      </w:r>
    </w:p>
    <w:sectPr w:rsidR="006038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3273B" w14:textId="77777777" w:rsidR="006038E9" w:rsidRDefault="006038E9" w:rsidP="00923AF0">
      <w:r>
        <w:separator/>
      </w:r>
    </w:p>
  </w:endnote>
  <w:endnote w:type="continuationSeparator" w:id="0">
    <w:p w14:paraId="0EC59A58" w14:textId="77777777" w:rsidR="006038E9" w:rsidRDefault="006038E9" w:rsidP="00923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C400F" w14:textId="77777777" w:rsidR="006038E9" w:rsidRDefault="006038E9" w:rsidP="00923AF0">
      <w:r>
        <w:separator/>
      </w:r>
    </w:p>
  </w:footnote>
  <w:footnote w:type="continuationSeparator" w:id="0">
    <w:p w14:paraId="771A66E1" w14:textId="77777777" w:rsidR="006038E9" w:rsidRDefault="006038E9" w:rsidP="00923A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F0"/>
    <w:rsid w:val="006038E9"/>
    <w:rsid w:val="00923AF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7EC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3A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3A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3A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3A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