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D103" w14:textId="77777777" w:rsidR="00D2517B" w:rsidRDefault="00D2517B">
      <w:r>
        <w:t>念佛的真實利益</w:t>
      </w:r>
      <w:r>
        <w:t>—</w:t>
      </w:r>
      <w:r>
        <w:t>拜佛的意義是什麼　　（第八十集）　　恭錄自</w:t>
      </w:r>
      <w:r>
        <w:t xml:space="preserve"> </w:t>
      </w:r>
      <w:r>
        <w:t>淨空老法師《淨土大經解演義》　　檔名：</w:t>
      </w:r>
      <w:r>
        <w:t xml:space="preserve">29-506-0080 </w:t>
      </w:r>
    </w:p>
    <w:p w14:paraId="1A6C2780" w14:textId="77777777" w:rsidR="00D2517B" w:rsidRDefault="00D2517B">
      <w:pPr>
        <w:pStyle w:val="a3"/>
      </w:pPr>
      <w:r>
        <w:t xml:space="preserve">　　我們學佛是接受佛陀的教育，這個要懂，與宗教不相干，釋迦牟尼佛不是神，也不是仙，他是人。佛是什麼意思你得搞清楚，印度人稱佛陀，我們中國人稱聖人，這個佛跟聖意思相同。中國聖的定義，聖是明瞭事實真相，換句話說，聖人就是個明白人，我們凡夫是糊塗人，聖人是個明白人。「佛」的意思是覺悟，覺悟不就是明白嗎？所以印度稱佛陀跟中國稱聖人，這意思是可以說非常非常接近。所以他不是神，也不是仙。</w:t>
      </w:r>
      <w:r>
        <w:t xml:space="preserve"> </w:t>
      </w:r>
    </w:p>
    <w:p w14:paraId="423410F2" w14:textId="77777777" w:rsidR="00D2517B" w:rsidRDefault="00D2517B">
      <w:pPr>
        <w:pStyle w:val="a3"/>
      </w:pPr>
      <w:r>
        <w:t xml:space="preserve">　　現在後世的這些學生對不起老師，為什麼？把佛陀教育變成宗教，你說糟不糟糕？宗教是迷信的。佛門裡面拜佛、拜菩薩，跟我們中國人拜祖先意思相同，慎終追遠，是紀念的意思，跟宗教裡拜神是完全不一樣，我們紀念這位老師。菩薩是早年的學生，我們的學長，非常有成就的學長。像孔老夫子七十二賢，三千弟子裡七十二個傑出的人才，那是賢人，在佛法裡稱菩薩，不能不知道。這麼好的教育、這麼好的內容沒人知道，依照這個教育來學習的人太少了。我們很幸運遇到方東美先生，才把這個事情搞清楚、搞明白；原來我們都不相信，都以為它是宗教、是迷信。搞清楚、搞明白了，以後我遇到章嘉大師，他勸我出家，勸我真幹，這個責任很大，這個使命也非常神聖，不容易。我們要把佛法平反過來，回歸到教育，釋迦牟尼佛是個思想家、是個哲學家、是個教育家，搞清楚、搞明白，這個教育確實能救社會，能救這個世界。這話不是我說的，七十年代英國湯恩比博士說的，這個話說得是真的，一點都不假。他說「要解決二十一世紀社會問題」，這個問題現在非常嚴重，「只有中國孔孟學說與大乘佛法」。這真知灼見，不容易！　　</w:t>
      </w:r>
    </w:p>
    <w:sectPr w:rsidR="00D25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3EFB" w14:textId="77777777" w:rsidR="00D2517B" w:rsidRDefault="00D2517B" w:rsidP="00211AC9">
      <w:r>
        <w:separator/>
      </w:r>
    </w:p>
  </w:endnote>
  <w:endnote w:type="continuationSeparator" w:id="0">
    <w:p w14:paraId="3E55E428" w14:textId="77777777" w:rsidR="00D2517B" w:rsidRDefault="00D2517B" w:rsidP="0021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633D4" w14:textId="77777777" w:rsidR="00D2517B" w:rsidRDefault="00D2517B" w:rsidP="00211AC9">
      <w:r>
        <w:separator/>
      </w:r>
    </w:p>
  </w:footnote>
  <w:footnote w:type="continuationSeparator" w:id="0">
    <w:p w14:paraId="19A5DE44" w14:textId="77777777" w:rsidR="00D2517B" w:rsidRDefault="00D2517B" w:rsidP="00211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C9"/>
    <w:rsid w:val="00211AC9"/>
    <w:rsid w:val="00B519F4"/>
    <w:rsid w:val="00D2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6CA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