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9A46" w14:textId="77777777" w:rsidR="00A80267" w:rsidRDefault="00A80267">
      <w:r>
        <w:t>念佛的真實利益</w:t>
      </w:r>
      <w:r>
        <w:t>—</w:t>
      </w:r>
      <w:r>
        <w:t>淨宗修什麼　　（第八十二集）　　恭錄自</w:t>
      </w:r>
      <w:r>
        <w:t xml:space="preserve"> </w:t>
      </w:r>
      <w:r>
        <w:t>淨空老法師《淨土大經解演義》　　檔名：</w:t>
      </w:r>
      <w:r>
        <w:t xml:space="preserve">29-506-0082 </w:t>
      </w:r>
    </w:p>
    <w:p w14:paraId="12303B12" w14:textId="77777777" w:rsidR="00A80267" w:rsidRDefault="00A80267">
      <w:pPr>
        <w:pStyle w:val="a3"/>
      </w:pPr>
      <w:r>
        <w:t xml:space="preserve">　　「大乘」是智慧，「無量壽」是性德，「莊嚴」就是相好。你看看，佛在《華嚴經》上告訴我們，「一切眾生皆有如來智慧德相」，這題裡面如來智慧德相就有了，「大乘」是如來智慧，「無量壽」是如來的德，壽命是第一德，「莊嚴」是相好，這就全給你說出來，這是果。我們學佛希望得到什麼？就得到「大乘無量壽莊嚴」，這就是極樂世界的果。下面這五個字是因行，是修因，修什麼才能證果？修「清淨平等覺」。清淨是戒，持戒能幫助你得清淨心，平等是定，覺是慧，你看戒定慧三學。說三寶，僧是清淨，六根清淨一塵不染，這出家人；法是平等，你看佛說的諸法平等，無有高下，法是平等；佛是覺，三寶具足。</w:t>
      </w:r>
      <w:r>
        <w:t xml:space="preserve"> </w:t>
      </w:r>
    </w:p>
    <w:p w14:paraId="5F56DF47" w14:textId="77777777" w:rsidR="00A80267" w:rsidRDefault="00A80267">
      <w:pPr>
        <w:pStyle w:val="a3"/>
      </w:pPr>
      <w:r>
        <w:t xml:space="preserve">　　佛叫我們修行怎麼樣證果？先放下，我們用《華嚴經》的話來說放下執著，對世出世間一切法不再執著，你就得清淨心，證阿羅漢。再進一步，於一切諸法不分別，分別心放下，你就得正等正覺，換句話說，你得平等，平等是菩薩。最後能夠把妄想放下，妄想是什麼？起心動念，不起心不動念就大徹大悟、明心見性，這個覺就是大徹大悟、明心見性，成佛了，證得無上正等正覺。你看修因證果，淨宗裡面完全顯示在這個題目上。所以人家要問我們，你們淨土宗修什麼？修清淨心、平等心、正覺心。淨宗求什麼？求智慧、求性德（無量壽是性德）、求相好（相好是莊嚴），清清楚楚、明明白白。這部經講什麼？就講這個，全經的內容在題目裡面統統顯示出來了。　　</w:t>
      </w:r>
    </w:p>
    <w:sectPr w:rsidR="00A802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F14F" w14:textId="77777777" w:rsidR="00A80267" w:rsidRDefault="00A80267" w:rsidP="008B495B">
      <w:r>
        <w:separator/>
      </w:r>
    </w:p>
  </w:endnote>
  <w:endnote w:type="continuationSeparator" w:id="0">
    <w:p w14:paraId="58AF84CC" w14:textId="77777777" w:rsidR="00A80267" w:rsidRDefault="00A80267" w:rsidP="008B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82A2D" w14:textId="77777777" w:rsidR="00A80267" w:rsidRDefault="00A80267" w:rsidP="008B495B">
      <w:r>
        <w:separator/>
      </w:r>
    </w:p>
  </w:footnote>
  <w:footnote w:type="continuationSeparator" w:id="0">
    <w:p w14:paraId="701FA973" w14:textId="77777777" w:rsidR="00A80267" w:rsidRDefault="00A80267" w:rsidP="008B4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5B"/>
    <w:rsid w:val="008B495B"/>
    <w:rsid w:val="00A802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998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