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5CCE" w14:textId="77777777" w:rsidR="00C74D08" w:rsidRDefault="00C74D08">
      <w:r>
        <w:t>念佛的真實利益</w:t>
      </w:r>
      <w:r>
        <w:t>—</w:t>
      </w:r>
      <w:r>
        <w:t>跟西方極樂世界聯絡的信號　　（第九十六集）　　恭錄自</w:t>
      </w:r>
      <w:r>
        <w:t xml:space="preserve"> </w:t>
      </w:r>
      <w:r>
        <w:t>淨空老法師《淨土大經解演義》　　檔名：</w:t>
      </w:r>
      <w:r>
        <w:t xml:space="preserve">29-506-0096 </w:t>
      </w:r>
    </w:p>
    <w:p w14:paraId="241BF94B" w14:textId="77777777" w:rsidR="00C74D08" w:rsidRDefault="00C74D08">
      <w:pPr>
        <w:pStyle w:val="a3"/>
      </w:pPr>
      <w:r>
        <w:t xml:space="preserve">　　「至於具德者，則如經第九品中如實安住，具足莊嚴」。第九品是「圓滿成就品」，經文裡有如實安住，具足莊嚴。這些誰去布置的？誰去設計的？給諸位說，極樂世界沒有人設計，也沒有人去做這些工作，完全是自然的，這個境界是不可思議的境界。那是在經上佛說了一句話，「自性法爾如是」，這是性德圓滿的顯現，絕對不是人為的。極樂世界有，我們這個世界有沒有？我們也有，就在我們自己本身，我們這個身體。身體很奇妙，父母生下來，出生的時候，你看外面眼耳鼻舌身，裡面五臟六腑，什麼人設計的？什麼人製造的？這就在眼前，眼前這個問題你怎麼不懷疑，你怎麼去懷疑極樂世界？眼前這個事情你看確實不可思議，我們也可以用佛的一句話說，自性法爾如是，沒有人設計，自然就是這樣的。極樂世界如是，極樂世界沒有人設計，那裡頭沒有設計工程師，也沒有裝潢這些技術人員，沒有！美不勝收，再高明的設計師也設計不出來。這些奇妙的事情，到什麼時候才知道？明心見性就知道了，豁然大悟。怎樣才能明心見性？這經上講了很多，放下妄想分別執著，你就見到真相，遍法界虛空界的真相就於是大白。見到諸法實相就是大徹大悟，就是明心見性。我們在這個世界業障太重，我們自己心裡清楚，在這個世界修行要想達到這個</w:t>
      </w:r>
      <w:r>
        <w:t xml:space="preserve">境界，不可能，沒那麼長的壽命。所以佛教我們換個地方，用現在的話說，移民，我們移民到極樂世界去。極樂世界需要的條件是德行，不需要帶財產去，你生活所需的一樣都不需要帶，那個地方圓圓滿滿。需要條件就是信願行，你真相信，真想去，真肯念佛，只要這一句佛號，這一句佛號就是我們跟西方極樂世界聯絡的信號，你只要念念不斷，這信號就通了，就接上去了。真接上去，真的是想什麼時候去就什麼時候去，沒有時間限制的。得要信得過才行。　　</w:t>
      </w:r>
    </w:p>
    <w:sectPr w:rsidR="00C74D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0247D" w14:textId="77777777" w:rsidR="00C74D08" w:rsidRDefault="00C74D08" w:rsidP="0025515F">
      <w:r>
        <w:separator/>
      </w:r>
    </w:p>
  </w:endnote>
  <w:endnote w:type="continuationSeparator" w:id="0">
    <w:p w14:paraId="4C8FBB2F" w14:textId="77777777" w:rsidR="00C74D08" w:rsidRDefault="00C74D08" w:rsidP="00255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343FF" w14:textId="77777777" w:rsidR="00C74D08" w:rsidRDefault="00C74D08" w:rsidP="0025515F">
      <w:r>
        <w:separator/>
      </w:r>
    </w:p>
  </w:footnote>
  <w:footnote w:type="continuationSeparator" w:id="0">
    <w:p w14:paraId="159CA425" w14:textId="77777777" w:rsidR="00C74D08" w:rsidRDefault="00C74D08" w:rsidP="002551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5F"/>
    <w:rsid w:val="0025515F"/>
    <w:rsid w:val="00B519F4"/>
    <w:rsid w:val="00C7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57C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51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51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51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51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