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31837" w14:textId="77777777" w:rsidR="00C12472" w:rsidRDefault="00C12472">
      <w:r>
        <w:t>念佛的真實利益</w:t>
      </w:r>
      <w:r>
        <w:t>—</w:t>
      </w:r>
      <w:r>
        <w:t>三年成佛，真實不虛　　（第一四七集）　　恭錄自</w:t>
      </w:r>
      <w:r>
        <w:t xml:space="preserve"> </w:t>
      </w:r>
      <w:r>
        <w:t>淨空老法師《淨土大經解演義》　　檔名：</w:t>
      </w:r>
      <w:r>
        <w:t xml:space="preserve">29-506-0147 </w:t>
      </w:r>
    </w:p>
    <w:p w14:paraId="1574ED3B" w14:textId="77777777" w:rsidR="00C12472" w:rsidRDefault="00C12472">
      <w:pPr>
        <w:pStyle w:val="a3"/>
      </w:pPr>
      <w:r>
        <w:t xml:space="preserve">　　這些人是真正聰明人，花三年的時間通了，全得到了，哪有那麼多的麻煩！法門稀有難逢，我們有緣遇到了，遇到不能把它抓住，對它還有懷疑，對它還不能完全相信，這就是自己的業障。眼前這麼多的證據，像鍋漏匠、黃忠昌，三轉法輪叫作證轉，他們來給我們做證明，證明這個法門，證明極樂世界，證明念佛往生一點都不假。所以智慧照見。我們也得要智慧照破這個世間，對於什麼災難一絲毫恐怖都沒有，知道災難什麼原因發生的，也知道什麼方法可以化解。奈何眾生不相信，不能接受，那就是共業所感。同樣災難來了，各人有各人的去處，去處不一樣，我們念佛人有念佛人的去處。所以今天要把這個擺在第一，把念佛往生擺在第一。真正有這個功夫了，像黃忠昌這樣的人，他要不到極樂世界去，再多住幾年行不行？行，不是不行，來去自由。鍋漏匠多住幾年也行。為什麼要這樣走？用這個方法度眾生、幫助眾生，叫大慈大悲，給眾生做個好榜樣，讓大家堅定信心，認真學習，將來個個往生。所以我們把眼光放大，往遠處看、往深處看、往廣處看，你就了解這些人他們所作所為，真實功德！　　</w:t>
      </w:r>
    </w:p>
    <w:sectPr w:rsidR="00C124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ADEC1" w14:textId="77777777" w:rsidR="00C12472" w:rsidRDefault="00C12472" w:rsidP="00E04DAC">
      <w:r>
        <w:separator/>
      </w:r>
    </w:p>
  </w:endnote>
  <w:endnote w:type="continuationSeparator" w:id="0">
    <w:p w14:paraId="4CE1C2CF" w14:textId="77777777" w:rsidR="00C12472" w:rsidRDefault="00C12472" w:rsidP="00E04D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A85F1" w14:textId="77777777" w:rsidR="00C12472" w:rsidRDefault="00C12472" w:rsidP="00E04DAC">
      <w:r>
        <w:separator/>
      </w:r>
    </w:p>
  </w:footnote>
  <w:footnote w:type="continuationSeparator" w:id="0">
    <w:p w14:paraId="0D50A751" w14:textId="77777777" w:rsidR="00C12472" w:rsidRDefault="00C12472" w:rsidP="00E04D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DAC"/>
    <w:rsid w:val="00B519F4"/>
    <w:rsid w:val="00C12472"/>
    <w:rsid w:val="00E04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BC67A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4D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4D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4D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4D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2026-08-12T04:52:00Z</dcterms:created>
  <dcterms:modified xsi:type="dcterms:W3CDTF">2026-08-12T04:52:00Z</dcterms:modified>
</cp:coreProperties>
</file>