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221AD" w14:textId="77777777" w:rsidR="003C6360" w:rsidRDefault="003C6360">
      <w:r>
        <w:t>念佛的真實利益</w:t>
      </w:r>
      <w:r>
        <w:t>—</w:t>
      </w:r>
      <w:r>
        <w:t>念佛法門是不迴向法門　　（第一七二集）　　恭錄自</w:t>
      </w:r>
      <w:r>
        <w:t xml:space="preserve"> </w:t>
      </w:r>
      <w:r>
        <w:t>淨空老法師《淨土大經解演義》　　檔名：</w:t>
      </w:r>
      <w:r>
        <w:t xml:space="preserve">29-506-0172 </w:t>
      </w:r>
    </w:p>
    <w:p w14:paraId="4B62BA65" w14:textId="77777777" w:rsidR="003C6360" w:rsidRDefault="003C6360">
      <w:pPr>
        <w:pStyle w:val="a3"/>
      </w:pPr>
      <w:r>
        <w:t xml:space="preserve">　　「能持所持」，能持是我們自己這個心，十八願裡面講的至心信樂，心心迴向。所以念佛法門，古大德說得很好，這個法門叫不迴向法門，用不著特別迴向。為什麼？你每一念都是迴向，它叫心心迴向，我們每一句跟阿彌陀佛都相應，叫「一念相應一念佛，念念相應念念佛」，我念阿彌陀佛，我就是阿彌陀佛，阿彌陀佛就是我，我跟阿彌陀佛是一不是二。你看中峰禪師在《繫念法事》裡面說得多好，「我心即是阿彌陀佛，阿彌陀佛即是我心；此方即淨土，淨土即此方」，這《繫念法事》上中峰禪師說的，這個人也是大徹大悟，明心見性，那能假得了嗎？修其他法門要做迴向，這個法門不要。一念相應一念佛，念念相應念念佛。我們把這句佛號失掉，跟阿彌陀佛就脫節了。所以大勢至菩薩告訴我們要「淨念相繼」，相繼就是念念不斷。我們這一念，阿彌陀佛那裡就收到，我們就像個發報台一樣，這電報資訊發出去，那邊就收到，這真的，一點不假。不要跟別人聯繫，只跟阿彌陀佛一個人聯繫，我們就決定得生。「能生所生，能讚所讚，無非實相正印之所印也」，這個法門還得了！實相給你印證，你就是實相。實相是什麼？是真實智慧，你幹這個事情，你真實智慧，這一點不假。「可見入此門中」，淨土法門，「一一皆入實相」，入實相就是明</w:t>
      </w:r>
      <w:r>
        <w:t xml:space="preserve">心見性。「故所惠真實之利」，真實之利是見性成佛，「莫過於此也」，到達西方極樂世界不就見性、不就見到佛了嗎？現在沒到西方極樂世界，我們有沒有見性成佛？有，一念相應就是一個見性成佛，念念相應就念念見性成佛。　　</w:t>
      </w:r>
    </w:p>
    <w:sectPr w:rsidR="003C636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66BC7" w14:textId="77777777" w:rsidR="003C6360" w:rsidRDefault="003C6360" w:rsidP="001A4329">
      <w:r>
        <w:separator/>
      </w:r>
    </w:p>
  </w:endnote>
  <w:endnote w:type="continuationSeparator" w:id="0">
    <w:p w14:paraId="2D19E135" w14:textId="77777777" w:rsidR="003C6360" w:rsidRDefault="003C6360" w:rsidP="001A43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5E183" w14:textId="77777777" w:rsidR="003C6360" w:rsidRDefault="003C6360" w:rsidP="001A4329">
      <w:r>
        <w:separator/>
      </w:r>
    </w:p>
  </w:footnote>
  <w:footnote w:type="continuationSeparator" w:id="0">
    <w:p w14:paraId="1F23A068" w14:textId="77777777" w:rsidR="003C6360" w:rsidRDefault="003C6360" w:rsidP="001A43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329"/>
    <w:rsid w:val="001A4329"/>
    <w:rsid w:val="003C636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49A38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43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43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43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43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2026-08-12T04:53:00Z</dcterms:created>
  <dcterms:modified xsi:type="dcterms:W3CDTF">2026-08-12T04:53:00Z</dcterms:modified>
</cp:coreProperties>
</file>