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3D98E" w14:textId="77777777" w:rsidR="005339F8" w:rsidRDefault="005339F8">
      <w:r>
        <w:t>念佛的真實利益</w:t>
      </w:r>
      <w:r>
        <w:t>—</w:t>
      </w:r>
      <w:r>
        <w:t>往生的正因　　（第一八三集）　　恭錄自</w:t>
      </w:r>
      <w:r>
        <w:t xml:space="preserve"> </w:t>
      </w:r>
      <w:r>
        <w:t>淨空老法師《淨土大經解演義》　　檔名：</w:t>
      </w:r>
      <w:r>
        <w:t xml:space="preserve">29-506-0183 </w:t>
      </w:r>
    </w:p>
    <w:p w14:paraId="41CDE438" w14:textId="77777777" w:rsidR="005339F8" w:rsidRDefault="005339F8">
      <w:pPr>
        <w:pStyle w:val="a3"/>
      </w:pPr>
      <w:r>
        <w:t xml:space="preserve">　　「極樂依正莊嚴」，這是成績。極樂世界是什麼世界？聖賢的世界，到那個地方去至少也是賢人君子，沒有這個條件去不了。極樂世界依正莊嚴，是法藏比丘修行的成果，道場建立了。「三輩往生正因」，這一句是說遍法界虛空界一切諸佛剎土裡面的六道眾生，特別是指六道眾生，這上中下三根，你怎樣修行才能往生，把往生的正因給你說出來。往生的正因是什麼？發菩提心，一向專念。經文裡面特別教導我們的，要修十善業。修十善業，這是善男子、善女人。淨業三福頭一條，「孝養父母，奉事師長，慈心不殺，修十善業」。我們今天將這一條十六個字，落實在儒釋道的三個根，「孝養父母，奉事師長」，落實在《弟子規》；「慈心不殺」，落實在《太上感應篇》，末後這一句「修十善業」，落實在《十善業道經》。這是淨業的第一個根，根本的根本，我們不能不做。怎麼個做法？學會發起六和敬，我看到六和敬資料裡面有，這三個根都有，《弟子規》功過格、《感應篇》的功過格，很好！我看了很歡喜。只要我們每天認真去檢查一下，每一條對一對，我今天做到沒有？天天這樣對，三個月效果就出來。資料裡面的《十善業道經》是節要，經文比較長，初學的人不太方便，我從經文裡把它節錄出來，最重要的，念節要就可以，每天念一遍</w:t>
      </w:r>
      <w:r>
        <w:t>，真管用！然後發菩提心，一向專念。</w:t>
      </w:r>
      <w:r>
        <w:t xml:space="preserve"> </w:t>
      </w:r>
    </w:p>
    <w:p w14:paraId="12B904B3" w14:textId="77777777" w:rsidR="005339F8" w:rsidRDefault="005339F8">
      <w:pPr>
        <w:pStyle w:val="a3"/>
      </w:pPr>
      <w:r>
        <w:t xml:space="preserve">　　實在講，發菩提心，真正把《弟子規》、《感應篇》、《十善業道》，每天念一遍，認真去學習，就是發菩提心。為什麼？它是清淨平等覺的落實，清淨平等覺就是菩提心。我在前後多加了兩個字，前面加個「真誠」，菩提心之體，清淨平等正覺是菩提心的自受用，「慈悲」是菩提心的他受用，這十個字是菩提心的總綱，三個根是菩提心的細目。菩提心什麼樣子？三個根就是菩提心的樣子。得真修、真幹！這幾天跟同學們分享的，最重要的一句話，「一向專念」，心裡真有阿彌陀佛，除阿彌陀佛之外萬緣放下，這叫一向專念。我們決定不可以把菩提心跟儒釋道三個根分開，那你就錯了。三個根跟菩提心是一體，一樁事情，菩提心是起心動念，三個根是萬善同歸的總綱領。起心動念不違背三個根，與三個根相應，那叫真發菩提心。一個方向，西方極樂世界；一個目標，親近阿彌陀佛，這一句佛號才管用。所以「一念相應一念佛，念念相應念念佛」，這樣念佛保證你往生淨土，保證你現前得到無量的法喜，叫法喜充滿，常生歡喜心。你的煩惱、習氣、憂慮全都一掃而光，你說你多快樂！極樂世界那個樂，現在就享受到。　　</w:t>
      </w:r>
    </w:p>
    <w:sectPr w:rsidR="005339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44803" w14:textId="77777777" w:rsidR="005339F8" w:rsidRDefault="005339F8" w:rsidP="00E866AD">
      <w:r>
        <w:separator/>
      </w:r>
    </w:p>
  </w:endnote>
  <w:endnote w:type="continuationSeparator" w:id="0">
    <w:p w14:paraId="2164A55D" w14:textId="77777777" w:rsidR="005339F8" w:rsidRDefault="005339F8" w:rsidP="00E86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97198" w14:textId="77777777" w:rsidR="005339F8" w:rsidRDefault="005339F8" w:rsidP="00E866AD">
      <w:r>
        <w:separator/>
      </w:r>
    </w:p>
  </w:footnote>
  <w:footnote w:type="continuationSeparator" w:id="0">
    <w:p w14:paraId="7F7DCFCC" w14:textId="77777777" w:rsidR="005339F8" w:rsidRDefault="005339F8" w:rsidP="00E866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AD"/>
    <w:rsid w:val="005339F8"/>
    <w:rsid w:val="00B519F4"/>
    <w:rsid w:val="00E8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6FC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66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66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66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66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