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F16" w14:textId="77777777" w:rsidR="00CA4643" w:rsidRDefault="00CA4643">
      <w:r>
        <w:t>念佛的真實利益</w:t>
      </w:r>
      <w:r>
        <w:t>—</w:t>
      </w:r>
      <w:r>
        <w:t>一句佛號圓滿具足　　（第二一五集）　　恭錄自</w:t>
      </w:r>
      <w:r>
        <w:t xml:space="preserve"> </w:t>
      </w:r>
      <w:r>
        <w:t>淨空老法師《淨土大經解演義》　　檔名：</w:t>
      </w:r>
      <w:r>
        <w:t xml:space="preserve">29-506-0215 </w:t>
      </w:r>
    </w:p>
    <w:p w14:paraId="68F1FBD5" w14:textId="77777777" w:rsidR="00CA4643" w:rsidRDefault="00CA4643">
      <w:pPr>
        <w:pStyle w:val="a3"/>
      </w:pPr>
      <w:r>
        <w:t xml:space="preserve">　　阿彌陀佛這一句名號是果覺，我們用果覺做為因心，我們現在修淨土的因，因心是彌陀果覺。用彌陀果覺做為我們現在的因心，這是無上妙諦，這個就是這個法門的特別，它不是念經、不是念咒。我們今天修淨土，為什麼研究經教？研究經教的原因是幫助我們斷疑生信，我們現在對於這個法門信心不足。如果是真誠的信心，教要不要？不要了，要這個幹什麼？一句佛號圓滿具足，具足十方三世無量無邊諸佛如來的聖教，都不出阿彌陀佛這一句，你說這還得了嗎？一句就行了，自行化他就一句。人家問你什麼是佛法？阿彌陀佛。再問你佛法怎麼修？阿彌陀佛。就一句，真妙！真正是超情離見，不可思議，一點都不錯。一個真正念佛人，如果沒有這個法緣，三年決定得生，《淨土聖賢錄》是證據，《往生傳》是證據，一點都不假，不浪費很多時間。諸位想想，凡夫三年到極樂世界成為阿惟越致菩薩，你去找找八萬四千法門，還有哪個法門能跟它相比？你決定找不到。為什麼我們不肯下定決心？這裡頭有疑，研究經教的目的是搞清楚、搞明白，疑惑就斷了，斷了就真信，真信就真幹了。所以學習經教的目的就在此地，這總要知道。如果我們有緣的人多，你還要幫助一些跟你有緣的人，那你經教要講不清楚的話，他也不能相信；不但要講清楚，自己</w:t>
      </w:r>
      <w:r>
        <w:t xml:space="preserve">還要做榜樣給人看，我真做到了，這才能成就。　　</w:t>
      </w:r>
    </w:p>
    <w:sectPr w:rsidR="00CA46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4BFBF" w14:textId="77777777" w:rsidR="00CA4643" w:rsidRDefault="00CA4643" w:rsidP="00EF5056">
      <w:r>
        <w:separator/>
      </w:r>
    </w:p>
  </w:endnote>
  <w:endnote w:type="continuationSeparator" w:id="0">
    <w:p w14:paraId="35F7EF34" w14:textId="77777777" w:rsidR="00CA4643" w:rsidRDefault="00CA4643" w:rsidP="00EF5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E0F2" w14:textId="77777777" w:rsidR="00CA4643" w:rsidRDefault="00CA4643" w:rsidP="00EF5056">
      <w:r>
        <w:separator/>
      </w:r>
    </w:p>
  </w:footnote>
  <w:footnote w:type="continuationSeparator" w:id="0">
    <w:p w14:paraId="79C4A220" w14:textId="77777777" w:rsidR="00CA4643" w:rsidRDefault="00CA4643" w:rsidP="00EF5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56"/>
    <w:rsid w:val="00B519F4"/>
    <w:rsid w:val="00CA4643"/>
    <w:rsid w:val="00E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066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