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EF2E" w14:textId="77777777" w:rsidR="000C18BB" w:rsidRDefault="000C18BB">
      <w:r>
        <w:t>念佛的真實利益</w:t>
      </w:r>
      <w:r>
        <w:t>—</w:t>
      </w:r>
      <w:r>
        <w:t>極樂世界怎樣建成的　　（第二一九集）　　恭錄自</w:t>
      </w:r>
      <w:r>
        <w:t xml:space="preserve"> </w:t>
      </w:r>
      <w:r>
        <w:t>淨空老法師《淨土大經解演義》　　檔名：</w:t>
      </w:r>
      <w:r>
        <w:t xml:space="preserve">29-506-0219 </w:t>
      </w:r>
    </w:p>
    <w:p w14:paraId="04D16CC4" w14:textId="77777777" w:rsidR="000C18BB" w:rsidRDefault="000C18BB">
      <w:pPr>
        <w:pStyle w:val="a3"/>
      </w:pPr>
      <w:r>
        <w:t xml:space="preserve">　　『說是法時，經千億歲』，自在王如來跟他說法，叫他去參觀考察諸佛的剎土，多久時間？千億劫。這段經文不長，只有兩行，兩行裡面說這二百一十億不是數字，代表圓滿，遍法界虛空界一切諸佛剎土全都看過，一個都不漏，我們這個娑婆世界他也來看過，他看得非常仔細。這裡頭有一個祕密的信息，那是什麼？凡是阿彌陀佛來看過的剎土，跟阿彌陀佛都有特別的緣分，所以阿彌陀佛是廣結善緣，結到哪裡去了？結到遍法界虛空界所有一切諸佛剎土，沒有一個漏掉的，這是一般佛沒有這個事情。一般佛成佛之後就現出他自己的剎土，與他有緣的人都會來，不多，哪像法藏菩薩！這實實在在不可思議，所以他說超越一切諸佛，真的一點不假。就憑這一點，我們就已經明白，他真超越了。</w:t>
      </w:r>
      <w:r>
        <w:t xml:space="preserve"> </w:t>
      </w:r>
    </w:p>
    <w:p w14:paraId="71463F64" w14:textId="77777777" w:rsidR="000C18BB" w:rsidRDefault="000C18BB">
      <w:pPr>
        <w:pStyle w:val="a3"/>
      </w:pPr>
      <w:r>
        <w:t xml:space="preserve">　　我們看黃老居士註解，「世間自在王佛宣說示現二百一十億諸佛剎，功德嚴淨、廣大圓滿之相」，嚴淨，莊嚴清淨的意思。「圓」是圓滿，圓也有周遍的意思，「性體周遍為圓。滿者具足之義，故圓滿亦作圓足。故知圓滿即華嚴宗圓明具德之義。」圓滿光明具足萬德莊嚴，這個意思。極樂世界是憑這個造成的，不是憑空想的，不是法藏比丘想像出來的，也不是自在王佛為他設計出來的，不是的，你去看看諸佛剎土，你就曉得。　　</w:t>
      </w:r>
    </w:p>
    <w:sectPr w:rsidR="000C18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9F414" w14:textId="77777777" w:rsidR="000C18BB" w:rsidRDefault="000C18BB" w:rsidP="00384DBE">
      <w:r>
        <w:separator/>
      </w:r>
    </w:p>
  </w:endnote>
  <w:endnote w:type="continuationSeparator" w:id="0">
    <w:p w14:paraId="50B7F903" w14:textId="77777777" w:rsidR="000C18BB" w:rsidRDefault="000C18BB" w:rsidP="00384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7DF1E" w14:textId="77777777" w:rsidR="000C18BB" w:rsidRDefault="000C18BB" w:rsidP="00384DBE">
      <w:r>
        <w:separator/>
      </w:r>
    </w:p>
  </w:footnote>
  <w:footnote w:type="continuationSeparator" w:id="0">
    <w:p w14:paraId="192A326A" w14:textId="77777777" w:rsidR="000C18BB" w:rsidRDefault="000C18BB" w:rsidP="00384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BE"/>
    <w:rsid w:val="000C18BB"/>
    <w:rsid w:val="00384DB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FA7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D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D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D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D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