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0234" w14:textId="77777777" w:rsidR="000A1CB8" w:rsidRDefault="000A1CB8">
      <w:r>
        <w:t>念佛的真實利益</w:t>
      </w:r>
      <w:r>
        <w:t>—</w:t>
      </w:r>
      <w:r>
        <w:t>淨宗法門的方便　　（第二二一集）　　恭錄自</w:t>
      </w:r>
      <w:r>
        <w:t xml:space="preserve"> </w:t>
      </w:r>
      <w:r>
        <w:t>淨空老法師《淨土大經解演義》　　檔名：</w:t>
      </w:r>
      <w:r>
        <w:t xml:space="preserve">29-506-0221 </w:t>
      </w:r>
    </w:p>
    <w:p w14:paraId="2E615B96" w14:textId="77777777" w:rsidR="000A1CB8" w:rsidRDefault="000A1CB8">
      <w:pPr>
        <w:pStyle w:val="a3"/>
      </w:pPr>
      <w:r>
        <w:t xml:space="preserve">　　人家三年為什麼念成功？就是我剛才講這個道理，絕不容許煩惱延續下去，就是你的妄念不能讓它延續。第一個念頭是妄念，第二個念頭又是妄念，第三個念頭還是妄念，那你就麻煩，你就造業了。第一個念頭是妄念，第二個念頭阿彌陀佛。這個妄念不管它是善與惡，惡念是妄念，善念也是妄念，善念感三善道，惡念感三惡道，換句話說，只要你有念頭，你就出不了六道輪迴，就這麼回事情。修其他的法門念頭要斷，這個太難！這斷不了。淨宗法門的方便是把念頭換過來，我把所有的念頭統統換成阿彌陀佛，這個好辦，我們能做得到。那個念頭斷下來，沒有，這個不容易，這個是上上根人，非常稀有。我們明顯看到兩個人，第一個是釋迦牟尼佛，夜睹明星，他真放下了，一時頓捨，就是把起心動念、分別執著捨掉了，頓悟、頓證，一念之間，這不是普通人能做到的。在中國代表的人物，這諸位都知道，禪宗六祖惠能大師，他跟釋迦牟尼佛一樣，也是一時頓捨、頓悟、頓證。釋迦牟尼佛開悟的時候三十歲，惠能大師開悟二十四歲，人家厲害，一念之間能統統放下。　　</w:t>
      </w:r>
    </w:p>
    <w:sectPr w:rsidR="000A1C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719ED" w14:textId="77777777" w:rsidR="000A1CB8" w:rsidRDefault="000A1CB8" w:rsidP="00405E59">
      <w:r>
        <w:separator/>
      </w:r>
    </w:p>
  </w:endnote>
  <w:endnote w:type="continuationSeparator" w:id="0">
    <w:p w14:paraId="20E6C3E0" w14:textId="77777777" w:rsidR="000A1CB8" w:rsidRDefault="000A1CB8" w:rsidP="00405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D5EB" w14:textId="77777777" w:rsidR="000A1CB8" w:rsidRDefault="000A1CB8" w:rsidP="00405E59">
      <w:r>
        <w:separator/>
      </w:r>
    </w:p>
  </w:footnote>
  <w:footnote w:type="continuationSeparator" w:id="0">
    <w:p w14:paraId="6C88EEC0" w14:textId="77777777" w:rsidR="000A1CB8" w:rsidRDefault="000A1CB8" w:rsidP="00405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59"/>
    <w:rsid w:val="000A1CB8"/>
    <w:rsid w:val="00405E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49C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