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CD9D8" w14:textId="77777777" w:rsidR="006D3E75" w:rsidRDefault="006D3E75">
      <w:r>
        <w:t>念佛的真實利益</w:t>
      </w:r>
      <w:r>
        <w:t>—</w:t>
      </w:r>
      <w:r>
        <w:t>念佛的原理原則　　（第二二七集）　　恭錄自</w:t>
      </w:r>
      <w:r>
        <w:t xml:space="preserve"> </w:t>
      </w:r>
      <w:r>
        <w:t>淨空老法師《淨土大經解演義》　　檔名：</w:t>
      </w:r>
      <w:r>
        <w:t xml:space="preserve">29-506-0227 </w:t>
      </w:r>
    </w:p>
    <w:p w14:paraId="5A1E2210" w14:textId="77777777" w:rsidR="006D3E75" w:rsidRDefault="006D3E75">
      <w:pPr>
        <w:pStyle w:val="a3"/>
      </w:pPr>
      <w:r>
        <w:t xml:space="preserve">　　「保持與保任同一保字，宗門曰」，這禪宗講的，「心心不異謂之保」，保是保持的意思，念念不捨。念阿彌陀佛，如果心心不異，就是心心都是阿彌陀佛，這個人要念多久能往生？給諸位說，一天就行，為什麼？你得一心了。你念阿彌陀佛，有摻雜雜念在裡頭，把你的一心破壞了，一會想起這個，一會想起那個，那怎麼行？所以念佛，大勢至菩薩告訴我們「都攝六根，淨念相繼」。都攝六根是戒，淨念相繼是定，六根攝不住，你一心就得不到。為什麼？心攀緣外面境界，這個境界所謂是財色名食睡五欲，五欲七情，離不開這些。這些東西破壞你念佛的功夫，也就是說破壞你的清淨心、平等心、覺心。為什麼念佛？念佛就是想得清淨平等覺，把煩惱習氣統統給念掉，用這一句阿彌陀佛取而代之，以一念對治一切雜念，這是念佛的原理原則，你不能不懂。如果念佛裡頭還有夾雜、還有懷疑，那怎麼會成就？你念得再多，都叫白念了。如果這種煩惱很重，你自己清楚，確確實實念佛的時候，念上個一分鐘，裡面就有雜念加進去，怎麼辦？聽經。原因是什麼？你對於經教了解不夠透徹。經教告訴我們什麼？告訴我們事實真相，真相明白之後，你自然會放下。　　</w:t>
      </w:r>
    </w:p>
    <w:sectPr w:rsidR="006D3E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E428F" w14:textId="77777777" w:rsidR="006D3E75" w:rsidRDefault="006D3E75" w:rsidP="001B0E2C">
      <w:r>
        <w:separator/>
      </w:r>
    </w:p>
  </w:endnote>
  <w:endnote w:type="continuationSeparator" w:id="0">
    <w:p w14:paraId="475F857F" w14:textId="77777777" w:rsidR="006D3E75" w:rsidRDefault="006D3E75" w:rsidP="001B0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85109" w14:textId="77777777" w:rsidR="006D3E75" w:rsidRDefault="006D3E75" w:rsidP="001B0E2C">
      <w:r>
        <w:separator/>
      </w:r>
    </w:p>
  </w:footnote>
  <w:footnote w:type="continuationSeparator" w:id="0">
    <w:p w14:paraId="080FC893" w14:textId="77777777" w:rsidR="006D3E75" w:rsidRDefault="006D3E75" w:rsidP="001B0E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E2C"/>
    <w:rsid w:val="001B0E2C"/>
    <w:rsid w:val="006D3E7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02393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0E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0E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0E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0E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2026-08-12T04:55:00Z</dcterms:created>
  <dcterms:modified xsi:type="dcterms:W3CDTF">2026-08-12T04:55:00Z</dcterms:modified>
</cp:coreProperties>
</file>