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5BFD" w14:textId="77777777" w:rsidR="000E447E" w:rsidRDefault="000E447E">
      <w:r>
        <w:t>念佛的真實利益</w:t>
      </w:r>
      <w:r>
        <w:t>—</w:t>
      </w:r>
      <w:r>
        <w:t>什麼是最好的意念　　（第二三二集）　　恭錄自</w:t>
      </w:r>
      <w:r>
        <w:t xml:space="preserve"> </w:t>
      </w:r>
      <w:r>
        <w:t>淨空老法師《淨土大經解演義》　　檔名：</w:t>
      </w:r>
      <w:r>
        <w:t xml:space="preserve">29-506-0232 </w:t>
      </w:r>
    </w:p>
    <w:p w14:paraId="175BE63C" w14:textId="77777777" w:rsidR="000E447E" w:rsidRDefault="000E447E">
      <w:pPr>
        <w:pStyle w:val="a3"/>
      </w:pPr>
      <w:r>
        <w:t xml:space="preserve">　　最近這段時期，我們常常聽到災難很多。在過去，說實在的話，一年前，不很遠，我們在許多場合裡，沒聽哪一個人講災難，可是這一年裡面，好像都把這個問題提出來當為談話的主題。我們細心去思惟，愈來愈感到這個問題有嚴重性。災難怎麼來的？佛知道，我們佛弟子知道。佛知道，是他的定功，他的智慧；我們知道，是聽佛說的，佛在經上常常講，我們聽佛說的，我們知道。佛告訴我們「一切法從心想生」，《華嚴經》上說這一切法是「唯心所現，唯識所變」。心跟識都是我們講的心，心是真心，識是妄心，妄心不離真心，總而言之，一切法離不開心。心怎麼變成一切法？心動就變一切法，心不動，一切法就沒有了。這個動是波動，現在科學家也證明了，宇宙之間萬事萬法其實就是個波動現象。所以科學提出一個弦的理論，像樂器裡弦樂器，說出這麼一個理論，波動現象。</w:t>
      </w:r>
      <w:r>
        <w:t xml:space="preserve"> </w:t>
      </w:r>
    </w:p>
    <w:p w14:paraId="3B9C3FDF" w14:textId="77777777" w:rsidR="000E447E" w:rsidRDefault="000E447E">
      <w:pPr>
        <w:pStyle w:val="a3"/>
      </w:pPr>
      <w:r>
        <w:t xml:space="preserve">　　現在災難來了，災難怎麼變現的？一定是一個異常的波動，不是正常的，也就是說，反常的一種波動。正常的是與性德相應，不正常的是與性德相違背。所以連科學家也告訴我們，二一０二的預言並不可怕，科學家說，他也沒有說有，也沒有說沒有，他說應該是地球上全人類一個高度警覺，改變自己的一個好機緣。怎麼改？要斷惡修善，要改邪歸正，要端正心念，人類會把這個地球帶到更好的境界。好事情，說得很有道理，跟佛法講的一樣。那要不改，不改，麻煩就來了，那災難愈來愈嚴重。什麼意念是最好的意念？現在我們同學們都明白，讀誦《無量壽經》是最好的意念，憶佛念佛是最好的憶念，我們大家在一起分享《無量壽經》學習的心得報告，是最好的意念。這個災難的頻率確實愈來愈多、愈來愈嚴重，我們很努力的把這部經學習的心得向大家做報告，跟大家一同分享。我希望是在明年六、七月把這部經講圓滿，那時間的分配勢必要每天再加兩個小時，每天講四個小時應該可以講完，這是有必要的。現在這個年齡，一天講四個鐘點還沒有問題，應酬要減少了，希望諸位多聽經、多讀經，少來看我。看我怎麼？你累我也累，我們彼此都累。多有一點時間休息，養養精神，多聽經、多念佛，這樣好，這才是真正我們彼此照顧，彼此關懷，</w:t>
      </w:r>
      <w:r>
        <w:t xml:space="preserve">互助合作。　　</w:t>
      </w:r>
    </w:p>
    <w:sectPr w:rsidR="000E44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F483C" w14:textId="77777777" w:rsidR="000E447E" w:rsidRDefault="000E447E" w:rsidP="001F43C9">
      <w:r>
        <w:separator/>
      </w:r>
    </w:p>
  </w:endnote>
  <w:endnote w:type="continuationSeparator" w:id="0">
    <w:p w14:paraId="333C6479" w14:textId="77777777" w:rsidR="000E447E" w:rsidRDefault="000E447E" w:rsidP="001F4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E0B58" w14:textId="77777777" w:rsidR="000E447E" w:rsidRDefault="000E447E" w:rsidP="001F43C9">
      <w:r>
        <w:separator/>
      </w:r>
    </w:p>
  </w:footnote>
  <w:footnote w:type="continuationSeparator" w:id="0">
    <w:p w14:paraId="6D157970" w14:textId="77777777" w:rsidR="000E447E" w:rsidRDefault="000E447E" w:rsidP="001F43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C9"/>
    <w:rsid w:val="000E447E"/>
    <w:rsid w:val="001F43C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D11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43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43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43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43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