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39D5" w14:textId="77777777" w:rsidR="00F119DC" w:rsidRDefault="00F119DC">
      <w:r>
        <w:t>念佛的真實利益</w:t>
      </w:r>
      <w:r>
        <w:t>—</w:t>
      </w:r>
      <w:r>
        <w:t>唯念佛名，站著往生　　（第二五九集）　　恭錄自</w:t>
      </w:r>
      <w:r>
        <w:t xml:space="preserve"> </w:t>
      </w:r>
      <w:r>
        <w:t>淨空老法師《淨土大經解演義》　　檔名：</w:t>
      </w:r>
      <w:r>
        <w:t xml:space="preserve">29-506-0259 </w:t>
      </w:r>
    </w:p>
    <w:p w14:paraId="195F640B" w14:textId="77777777" w:rsidR="00F119DC" w:rsidRDefault="00F119DC">
      <w:pPr>
        <w:pStyle w:val="a3"/>
      </w:pPr>
      <w:r>
        <w:t xml:space="preserve">　　「只是口念」，說得這麼清楚、這麼明白。「上者盡一生之形壽唯念佛名」，這個人念佛念一輩子，他就念一句佛號。「下者僅念一聲，皆可往生」，我們見到，確實有很多很多念佛人，多半是什麼？多半是鄉下的老阿公、老阿婆，他們不認識字，也沒聽過經，他一天到晚只曉得念阿彌陀佛，臨終往生的時候瑞相稀有，預知時至，有很多不生病的，說走就走，還有站著走的、坐著走的。這就是這一願加持，這就是一生念佛，甚至於他不會念經，就這麼一句佛號。早年諦閑老和尚那個徒弟鍋漏匠，大家知道，這個故事是倓虛老法師早年在香港講的。我聽到的是一個錄音帶，老法師在佛七裡面講開示的一個錄音帶裡頭，講了幾個故事，我從錄音帶上聽到的。老法師只教他這句佛號「南無阿彌陀佛」，教他一天到晚就念這句佛號，念累了就休息，休息好了接著念，所以他一點壓力都沒有。念了三年，預知時至站著往生。這個人沒有念過書，不認識字，一次經沒聽過，他為什麼那麼堅定念佛？他自己真正感受到人生太苦了。你想想看，他那個時候四十多歲，沒有念過書，什麼樣技術、能力都沒有，學了一個補鍋補碗，很簡單的一個手藝，生活非常非常辛苦。每天挑著小擔子到鄉村裡面去走，有沒有人家碗打破了，鍋打破了，把它補好還可以用。</w:t>
      </w:r>
      <w:r>
        <w:t xml:space="preserve"> </w:t>
      </w:r>
    </w:p>
    <w:p w14:paraId="7B8DAE4B" w14:textId="77777777" w:rsidR="00F119DC" w:rsidRDefault="00F119DC">
      <w:pPr>
        <w:pStyle w:val="a3"/>
      </w:pPr>
      <w:r>
        <w:t xml:space="preserve">　　幹這一行的人我小時候見過，農村裡面一年總會來個二、三次，次數不多，從這邊經過，有沒有鍋碗打破，他幫你補。現在沒有了，這個行業沒有了。所以他是真正嘗到苦頭，生活太苦。諦閑老法師是他從小（他們同鄉）一個村莊長大的，看到他出家了，出家還不錯，有吃的、有住的，生活還過得不錯，所以就想跟他出家。可是出家還有條件，你出家每天寺廟裡五堂功課你要不會，那你在這個寺廟裡無有立足之地，他真的學不會，學講經又不認識字，沒念過書。所以諦老沒法子，從小小時候的同伴，不能不照顧他，給他剃了頭，在鄉下找一個破廟沒人住的，叫他去住那邊，一個人住個破廟，就教一句阿彌陀佛，他說你就管老實念。這個人好，聽話，老實、聽話、真幹，他就成功了，他就這麼三個條件，成功了，三年成功。諦老對他非常讚歎，講經的時候常常引他做例子，三年時間到西方極樂世界去作佛去了。人不可以小看他，活著沒人瞧得起他，走得那麼風光，走得那麼自在、瀟灑，叫人看到羨慕！這就是此地講的，上者，上盡一形這是上者。　　</w:t>
      </w:r>
    </w:p>
    <w:sectPr w:rsidR="00F119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67A7" w14:textId="77777777" w:rsidR="00F119DC" w:rsidRDefault="00F119DC" w:rsidP="004E3CC0">
      <w:r>
        <w:separator/>
      </w:r>
    </w:p>
  </w:endnote>
  <w:endnote w:type="continuationSeparator" w:id="0">
    <w:p w14:paraId="1425CD32" w14:textId="77777777" w:rsidR="00F119DC" w:rsidRDefault="00F119DC" w:rsidP="004E3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0F7E" w14:textId="77777777" w:rsidR="00F119DC" w:rsidRDefault="00F119DC" w:rsidP="004E3CC0">
      <w:r>
        <w:separator/>
      </w:r>
    </w:p>
  </w:footnote>
  <w:footnote w:type="continuationSeparator" w:id="0">
    <w:p w14:paraId="6686FC07" w14:textId="77777777" w:rsidR="00F119DC" w:rsidRDefault="00F119DC" w:rsidP="004E3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C0"/>
    <w:rsid w:val="004E3CC0"/>
    <w:rsid w:val="00B519F4"/>
    <w:rsid w:val="00F1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B24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C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C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C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C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