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430A" w14:textId="77777777" w:rsidR="00A23B27" w:rsidRDefault="00A23B27">
      <w:r>
        <w:t>念佛的真實利益</w:t>
      </w:r>
      <w:r>
        <w:t>—</w:t>
      </w:r>
      <w:r>
        <w:t>何為具足十念　　（第二六Ｏ集）　　恭錄自</w:t>
      </w:r>
      <w:r>
        <w:t xml:space="preserve"> </w:t>
      </w:r>
      <w:r>
        <w:t>淨空老法師《淨土大經解演義》　　檔名：</w:t>
      </w:r>
      <w:r>
        <w:t xml:space="preserve">29-506-0260 </w:t>
      </w:r>
    </w:p>
    <w:p w14:paraId="376AABE7" w14:textId="77777777" w:rsidR="00A23B27" w:rsidRDefault="00A23B27">
      <w:pPr>
        <w:pStyle w:val="a3"/>
      </w:pPr>
      <w:r>
        <w:t xml:space="preserve">　　底下一段說，「本願文曰至心信樂。《觀經》亦曰：如是至心，令聲不絕，具足十念」。下面跟我們解釋，「如何名為至心，又如何名為具足十念？此乃本願之關要」。這是關鍵，這重要的法門！「羅什大師於此」，鳩摩羅什大師對於剛才提出的這個問題，他「有最極精要之論」。下面就是羅什大師所講的，「師曰：譬如有人，於曠野中」，野外，「值遇惡賊」，遇到強盜，「揮戈拔劍，直來欲殺」，這是遇到強盜要來殺害他，奪他的財物。「其人勤走」，這人趕快逃，逃的時候「視渡一河」，看到前面有一條河。這個時候想，「若不渡河，首領難全」，肯定被他殺了。「爾時但念渡河方便」，我怎麼過這個河？「我至江岸，為著衣渡」？穿著這衣服趕緊下去游過去，還是把衣服脫掉？這急時一念，這是他想的，「為脫衣渡」？「若著衣衲，恐不得過」，時間來不及，追得太緊了，「若脫衣衲，恐不得暇」，恐怕來不及；要是著衣渡，穿著衣服，恐怕渡不過去。「但有此念，更無他意」，這就講一心怎麼渡河。「當念渡河，即是一念。此等十念，不雜餘念。行者亦爾，若念佛名，若念佛相等，無間念佛，乃至十念，如是至心，名為十念」。這是羅什大師的開示。行者就是修行人，就像這個渡河的情形，遇到強盜的情形一樣。我們念佛，是念</w:t>
      </w:r>
      <w:r>
        <w:t>佛名還是念佛像？這個念佛像就是觀像念佛，沒有佛像在面前是觀想念佛，這是《十六觀經》上說的。無間念佛，觀想也行、觀像也行、持名也行，最重要的是十念，這就叫至心，名為十念。你心裡已經集中在佛，除念佛之外沒有其他的心，所以三種方法都可以，觀想、觀像、持名都行。</w:t>
      </w:r>
      <w:r>
        <w:t xml:space="preserve"> </w:t>
      </w:r>
    </w:p>
    <w:p w14:paraId="12518B85" w14:textId="77777777" w:rsidR="00A23B27" w:rsidRDefault="00A23B27">
      <w:pPr>
        <w:pStyle w:val="a3"/>
      </w:pPr>
      <w:r>
        <w:t xml:space="preserve">　　三種裡面最方便的是持名，觀像跟觀想都不容易。觀像，像太細了，你觀佛三十二相八十種好，即使是觀第一觀落日懸鼓，都不容易，那是觀西方。這個觀怎麼樣叫觀才成就？真的叫一切法從心想生，你看到太陽剛剛下山的時候，紅太陽，光都很弱，你能看得清楚。觀想成功了，你在任何時候，你面前都看到太陽，睜著眼睛看到太陽，閉著眼睛還是看到太陽，你這一觀算成功了。你試試看，你能不能做到？如果第一觀都觀不成，後面就不必想了，後面比這個更難，所以觀想不容易。觀像，你供養佛像在面前，你天天看它，叫觀像念佛。你把佛像當作真人，天天禮拜，圍繞供養，你不離開它。但是你離開那個佛堂的時候，像就不在，你觀像就中斷，就連續不上。所以最方便還是持名念佛，無論在什麼地方，佛號都可以不斷。而持名呢？持名是十六觀裡最後一觀，就是第十六觀。佛也知道你煩惱習氣很重，是怎麼樣觀也觀不成就，後頭就教你持名，就教你念佛，所以第十六觀是持名念佛。只要是像大勢至菩薩所說的「憶佛念佛」，憶佛是心裡想佛，念佛是口念佛，心裡想佛，口裡念佛，「現前當來必定見佛」。最要緊的，心裡除佛之外，沒有其他的雜念，萬緣統統放下，活在這個世間一切隨緣，什麼都好，沒有一樣不好，這個法門你就修成功，</w:t>
      </w:r>
      <w:r>
        <w:t xml:space="preserve">你就有把握。十念，就是念念相續，這樣的清淨心念佛，念十句也能往生，這都是指臨命終的時候。　　</w:t>
      </w:r>
    </w:p>
    <w:sectPr w:rsidR="00A23B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C874" w14:textId="77777777" w:rsidR="00A23B27" w:rsidRDefault="00A23B27" w:rsidP="00980571">
      <w:r>
        <w:separator/>
      </w:r>
    </w:p>
  </w:endnote>
  <w:endnote w:type="continuationSeparator" w:id="0">
    <w:p w14:paraId="6C1317B4" w14:textId="77777777" w:rsidR="00A23B27" w:rsidRDefault="00A23B27" w:rsidP="00980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C58E4" w14:textId="77777777" w:rsidR="00A23B27" w:rsidRDefault="00A23B27" w:rsidP="00980571">
      <w:r>
        <w:separator/>
      </w:r>
    </w:p>
  </w:footnote>
  <w:footnote w:type="continuationSeparator" w:id="0">
    <w:p w14:paraId="5AEC0858" w14:textId="77777777" w:rsidR="00A23B27" w:rsidRDefault="00A23B27" w:rsidP="00980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71"/>
    <w:rsid w:val="00980571"/>
    <w:rsid w:val="00A23B2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2E8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5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5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5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5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