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CADF" w14:textId="77777777" w:rsidR="00082180" w:rsidRDefault="00082180">
      <w:r>
        <w:t>念佛的真實利益</w:t>
      </w:r>
      <w:r>
        <w:t>—</w:t>
      </w:r>
      <w:r>
        <w:t>念佛求生淨土的要訣　　（第二六三集）　　恭錄自</w:t>
      </w:r>
      <w:r>
        <w:t xml:space="preserve"> </w:t>
      </w:r>
      <w:r>
        <w:t>淨空老法師《淨土大經解演義》　　檔名：</w:t>
      </w:r>
      <w:r>
        <w:t xml:space="preserve">29-506-0263 </w:t>
      </w:r>
    </w:p>
    <w:p w14:paraId="1A3B965F" w14:textId="77777777" w:rsidR="00082180" w:rsidRDefault="00082180">
      <w:pPr>
        <w:pStyle w:val="a3"/>
      </w:pPr>
      <w:r>
        <w:t xml:space="preserve">　　念佛求生淨土是最重要的法門，因為一切善惡凡夫統統都能得生，要記住這一句，不要以為「我造了很多很多惡業，恐怕不能往生」，那你就真不能往生，為什麼？你沒有信心。這個就是聽經聞法就重要了，他不聽經，他不聞法，他對這個法門沒有透徹的了解，他懷疑、畏罪，所以他不能往生。反過來說，凡是往生的，無論是行善、造惡往生的，統統都是依靠阿彌陀佛四十八願，如果不是依靠彌陀的願力，你就不可能往生。這是教我們什麼？一心投靠，不要再打妄想了。修什麼法門？像經上告訴我們的，「發菩提心，一向專念」。菩提心是什麼？真信、切願就是菩提心，蕅益大師告訴我們的。我真相信，我一點不懷疑，我發個大願，我這一生沒有任何願望，就求生淨土，什麼念頭統統放下，你就對了。不要再有妄念，你有念頭全是妄念，只有這一句佛號，這是正念，這是一定要搞清楚、搞明白的，不能再錯過這個機會了。　　</w:t>
      </w:r>
    </w:p>
    <w:sectPr w:rsidR="000821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06C7A" w14:textId="77777777" w:rsidR="00082180" w:rsidRDefault="00082180" w:rsidP="00047B8E">
      <w:r>
        <w:separator/>
      </w:r>
    </w:p>
  </w:endnote>
  <w:endnote w:type="continuationSeparator" w:id="0">
    <w:p w14:paraId="41B796D2" w14:textId="77777777" w:rsidR="00082180" w:rsidRDefault="00082180" w:rsidP="0004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98C3C" w14:textId="77777777" w:rsidR="00082180" w:rsidRDefault="00082180" w:rsidP="00047B8E">
      <w:r>
        <w:separator/>
      </w:r>
    </w:p>
  </w:footnote>
  <w:footnote w:type="continuationSeparator" w:id="0">
    <w:p w14:paraId="2D58219F" w14:textId="77777777" w:rsidR="00082180" w:rsidRDefault="00082180" w:rsidP="00047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8E"/>
    <w:rsid w:val="00047B8E"/>
    <w:rsid w:val="000821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A1F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