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EEF4" w14:textId="77777777" w:rsidR="002D5D46" w:rsidRDefault="002D5D46">
      <w:r>
        <w:t>念佛的真實利益</w:t>
      </w:r>
      <w:r>
        <w:t>—</w:t>
      </w:r>
      <w:r>
        <w:t>出世求生淨土，在世恆順眾生　　（第二六九集）　　恭錄自</w:t>
      </w:r>
      <w:r>
        <w:t xml:space="preserve"> </w:t>
      </w:r>
      <w:r>
        <w:t>淨空老法師《淨土大經解演義》　　檔名：</w:t>
      </w:r>
      <w:r>
        <w:t xml:space="preserve">29-506-0269 </w:t>
      </w:r>
    </w:p>
    <w:p w14:paraId="1BDDCB21" w14:textId="77777777" w:rsidR="002D5D46" w:rsidRDefault="002D5D46">
      <w:pPr>
        <w:pStyle w:val="a3"/>
      </w:pPr>
      <w:r>
        <w:t xml:space="preserve">　　法身、般若、解脫究竟圓滿，這是成佛。我們今天在四弘誓願裡頭，我們特別偏重在前面兩願，發心度眾生，「眾生無邊誓願度，煩惱無盡誓願斷」，我們就專學這兩願。後面這兩樣呢？後面這兩樣我們留到極樂世界再辦。我們把精神、力量、時間集中在前面兩個，把前面兩個做好，決定往生淨土。我到極樂世界再去學，法門無量誓願學，佛道無上誓願成，到那邊去搞，不在此地耽誤時間。在這個地方就是一心求生淨土，沒有別的事情。今天這個世間災難太多，學佛不能沒有慈悲心，沒有這個緣分，當然老實念佛，有這個緣分你就不能不做。所以，佛菩薩隨緣，隨緣不變，不變什麼？不變求生淨土，這個目標、方向決定不變，然後再恆順眾生，隨喜功德。我們也全心全力幫助你化解災難，幫助你化解衝突，幫助你恢復安定和平，幫助你消除災難，這附帶做的。這些附帶做的，有時候也妨害我們自己功夫，但是可以，沒有關係，往生淨土是決定沒有問題。妨害的是到極樂世界品位低一點，那個無所謂，蕅益大師講得好，凡聖同居土下下品往生我就很滿足了。對，一點都不錯，因為下下品往生也是阿惟越致菩薩，這一願講，第二十願不就講到了嗎？生到極樂世界作阿惟越致菩薩，阿惟越致是什麼地位？《華嚴經》上講的四十一位法身大士是阿惟</w:t>
      </w:r>
      <w:r>
        <w:t xml:space="preserve">越致，你看那還得了嗎？所以，不能不修淨土，不能沒有慈悲心。沒有慈悲心，那就是違背了菩提，這裡講發菩提心，你不能違背。遇到眾生有苦難的時候，能不伸出援手嗎？能不細心去照顧嗎？那不是佛弟子。這個道理要懂、要清楚。　　</w:t>
      </w:r>
    </w:p>
    <w:sectPr w:rsidR="002D5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ADC9" w14:textId="77777777" w:rsidR="002D5D46" w:rsidRDefault="002D5D46" w:rsidP="00292007">
      <w:r>
        <w:separator/>
      </w:r>
    </w:p>
  </w:endnote>
  <w:endnote w:type="continuationSeparator" w:id="0">
    <w:p w14:paraId="65E6A60A" w14:textId="77777777" w:rsidR="002D5D46" w:rsidRDefault="002D5D46" w:rsidP="0029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0B059" w14:textId="77777777" w:rsidR="002D5D46" w:rsidRDefault="002D5D46" w:rsidP="00292007">
      <w:r>
        <w:separator/>
      </w:r>
    </w:p>
  </w:footnote>
  <w:footnote w:type="continuationSeparator" w:id="0">
    <w:p w14:paraId="19C5BBD6" w14:textId="77777777" w:rsidR="002D5D46" w:rsidRDefault="002D5D46" w:rsidP="00292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07"/>
    <w:rsid w:val="00292007"/>
    <w:rsid w:val="002D5D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C54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