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91E4" w14:textId="77777777" w:rsidR="0025730F" w:rsidRDefault="0025730F">
      <w:r>
        <w:t>念佛的真實利益</w:t>
      </w:r>
      <w:r>
        <w:t>—</w:t>
      </w:r>
      <w:r>
        <w:t>臨終之後的注意點　　（第二七二集）　　恭錄自</w:t>
      </w:r>
      <w:r>
        <w:t xml:space="preserve"> </w:t>
      </w:r>
      <w:r>
        <w:t>淨空老法師《淨土大經解演義》　　檔名：</w:t>
      </w:r>
      <w:r>
        <w:t xml:space="preserve">29-506-0272 </w:t>
      </w:r>
    </w:p>
    <w:p w14:paraId="36987D25" w14:textId="77777777" w:rsidR="0025730F" w:rsidRDefault="0025730F">
      <w:pPr>
        <w:pStyle w:val="a3"/>
      </w:pPr>
      <w:r>
        <w:t xml:space="preserve">　　還有臨終之後，一般人呼吸沒有了，氣斷了，靈魂沒走。佛在經典裡告訴我們，他捨不得他的身體，他還執著那是他，一般來講，絕大多數八個小時，他才會離開。所以經典裡面告訴我們，斷氣之後八小時不要碰他，碰他怎麼？他生煩惱，他會發脾氣，臨命終時一發脾氣，地獄去了。最後一念是貪心，餓鬼道去了，如果是瞋恚就是地獄道，如果是愚痴、糊塗就是畜生道。那一念是關鍵！現在人很多不知道。臨終不能夠急救，一急救，那他痛苦到極處，他生怨恨，那個怨恨心一生起，那一急救，急救什麼？急救就是送他到地獄。這是真的，不是假的。很多醫生都知道，醫生問你要不要急救？你要說不要急救，他點頭，他贊成。換句話說，在臨命終時決定不要讓他起貪瞋痴，這比什麼都重要。真的是平平安安的送他走，這就對了。歡歡喜喜，他走的時候全身柔軟，那就肯定不墮三惡道。如果到三惡道去，他身體是僵硬的；如果全身柔軟的話，決定不墮三惡道。這都是不能不知道的。　　</w:t>
      </w:r>
    </w:p>
    <w:sectPr w:rsidR="002573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94C8" w14:textId="77777777" w:rsidR="0025730F" w:rsidRDefault="0025730F" w:rsidP="00AC3893">
      <w:r>
        <w:separator/>
      </w:r>
    </w:p>
  </w:endnote>
  <w:endnote w:type="continuationSeparator" w:id="0">
    <w:p w14:paraId="228D5BF3" w14:textId="77777777" w:rsidR="0025730F" w:rsidRDefault="0025730F" w:rsidP="00AC3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8CC8" w14:textId="77777777" w:rsidR="0025730F" w:rsidRDefault="0025730F" w:rsidP="00AC3893">
      <w:r>
        <w:separator/>
      </w:r>
    </w:p>
  </w:footnote>
  <w:footnote w:type="continuationSeparator" w:id="0">
    <w:p w14:paraId="2F259477" w14:textId="77777777" w:rsidR="0025730F" w:rsidRDefault="0025730F" w:rsidP="00AC3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93"/>
    <w:rsid w:val="0025730F"/>
    <w:rsid w:val="00AC38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0AD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