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7934" w14:textId="77777777" w:rsidR="003C7CE2" w:rsidRDefault="003C7CE2">
      <w:r>
        <w:t>念佛的真實利益</w:t>
      </w:r>
      <w:r>
        <w:t>—</w:t>
      </w:r>
      <w:r>
        <w:t>四土三輩九品，總在遇緣不同　　（第二八四集）　　恭錄自</w:t>
      </w:r>
      <w:r>
        <w:t xml:space="preserve"> </w:t>
      </w:r>
      <w:r>
        <w:t>淨空老法師《淨土大經解演義》　　檔名：</w:t>
      </w:r>
      <w:r>
        <w:t xml:space="preserve">29-506-0284 </w:t>
      </w:r>
    </w:p>
    <w:p w14:paraId="24BAB65B" w14:textId="77777777" w:rsidR="003C7CE2" w:rsidRDefault="003C7CE2">
      <w:pPr>
        <w:pStyle w:val="a3"/>
      </w:pPr>
      <w:r>
        <w:t xml:space="preserve">　　諸位要知道，令心得念及無生忍，這是什麼人？上上品往生。大概什麼樣狀況我們能夠體會到？念佛功夫成熟，臨命終時沒有生病、沒有病苦，預知時至，走得很自在的，都是這類的人。也就說什麼？平常念佛的時候，他業障就消掉，所以臨命終時這麼自在，這是我們要求的。這種狀況，臨命終時要不要人助念？不需要，他一點牽掛都沒有，他沒有生病，說走就走。走的情形肯定跟《悲華經》上講的一樣，這上上品往生。生到西方極樂世界，花開見佛悟無生。</w:t>
      </w:r>
      <w:r>
        <w:t xml:space="preserve"> </w:t>
      </w:r>
    </w:p>
    <w:p w14:paraId="29F27B34" w14:textId="77777777" w:rsidR="003C7CE2" w:rsidRDefault="003C7CE2">
      <w:pPr>
        <w:pStyle w:val="a3"/>
      </w:pPr>
      <w:r>
        <w:t xml:space="preserve">　　誰做得到？我們千萬不要以為我們自己業障太重，大概我們做不到，我們下下品往生就可以了，這個觀念就錯了。古大德確實，我們前面念過，有人說，上輩往生是菩薩，中輩往生的是阿羅漢、辟支佛，凡夫往生的只在下輩，古大德有這個說法。可是善導大師不是這樣說法，善導大師說了一句話，對我們很大很大的鼓勵，他說「四土三輩九品，總在遇緣不同」。換句話說，造作五逆十惡的人，如果遇緣殊勝，能不能上上品往生？能，緣太重要了。遇到真正的善友，遇到這個法門，我們的緣是比什麼人都殊勝，這個諸位要曉得。　　</w:t>
      </w:r>
    </w:p>
    <w:sectPr w:rsidR="003C7C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D6550" w14:textId="77777777" w:rsidR="003C7CE2" w:rsidRDefault="003C7CE2" w:rsidP="005951D0">
      <w:r>
        <w:separator/>
      </w:r>
    </w:p>
  </w:endnote>
  <w:endnote w:type="continuationSeparator" w:id="0">
    <w:p w14:paraId="5E112AB3" w14:textId="77777777" w:rsidR="003C7CE2" w:rsidRDefault="003C7CE2" w:rsidP="00595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D4AE6" w14:textId="77777777" w:rsidR="003C7CE2" w:rsidRDefault="003C7CE2" w:rsidP="005951D0">
      <w:r>
        <w:separator/>
      </w:r>
    </w:p>
  </w:footnote>
  <w:footnote w:type="continuationSeparator" w:id="0">
    <w:p w14:paraId="0A92A3B7" w14:textId="77777777" w:rsidR="003C7CE2" w:rsidRDefault="003C7CE2" w:rsidP="005951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D0"/>
    <w:rsid w:val="003C7CE2"/>
    <w:rsid w:val="005951D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CC8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1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1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1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1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