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8D31" w14:textId="77777777" w:rsidR="00487E48" w:rsidRDefault="00487E48">
      <w:r>
        <w:t>念佛的真實利益</w:t>
      </w:r>
      <w:r>
        <w:t>—</w:t>
      </w:r>
      <w:r>
        <w:t>一日到七日就修成功　　（第三九六集）　　恭錄自</w:t>
      </w:r>
      <w:r>
        <w:t xml:space="preserve"> </w:t>
      </w:r>
      <w:r>
        <w:t>淨空老法師《淨土大經解演義》　　檔名：</w:t>
      </w:r>
      <w:r>
        <w:t xml:space="preserve">29-506-0396 </w:t>
      </w:r>
    </w:p>
    <w:p w14:paraId="7E26671D" w14:textId="77777777" w:rsidR="00487E48" w:rsidRDefault="00487E48">
      <w:pPr>
        <w:pStyle w:val="a3"/>
      </w:pPr>
      <w:r>
        <w:t xml:space="preserve">　　「蓋大士以六度教導與攝受眾生，使之轉惡成善，發起大心。」建立大心就是發大菩提心，發求生淨土的心，發親近彌陀的心。「安住正道」，《無量壽經》就是正道。「此道非是小道，蓋為無上真正之道。無上者，無有更能勝過之者。」在一切佛法裡達到登峰造極，沒有比這更高的，這是不能不知道的，你找不到再高的。這個方法，釋迦牟尼佛跟一切諸佛如來為我們介紹，一日到七日就成功。你再去找方法，什麼方法能夠叫你一天到七天就成功？上上根人一天就成功，根性再鈍的人七天也能成功。還有比這個更高的嗎？還有比這個更快的嗎？還有比這個更穩當的嗎？還有比這個更容易的嗎？找不到了，愈是殊勝的愈容易，出世間法如是，世間法也如是。</w:t>
      </w:r>
      <w:r>
        <w:t xml:space="preserve"> </w:t>
      </w:r>
    </w:p>
    <w:p w14:paraId="224ECD55" w14:textId="77777777" w:rsidR="00487E48" w:rsidRDefault="00487E48">
      <w:pPr>
        <w:pStyle w:val="a3"/>
      </w:pPr>
      <w:r>
        <w:t xml:space="preserve">　　在中國，中國學術的大根大本，有一部經叫《易經》，《易經》是中國學術的根本，易！不難。出世間法，凡夫成佛也容易，也有一部易經，這易經是什麼？就是《無量壽經》；更容易的，小本《阿彌陀經》，易經。從遠公大師以來，依照《阿彌陀經》修行往生證果的，不知道有多少人！依照《無量壽經》的人還不多，為什麼？《無量壽經》沒有好的本子，看五個本子太麻煩了，所以大家都學《阿彌陀經》去了。《阿彌陀經》，尤其得到蓮池大師的《疏鈔》，蕅益大師的《要解》，圓滿了。蓮池、蕅益確確實實把《彌陀經》的精髓講出來了。這過去我們都學過，不止學一遍。所以這個道是無上真正之道，我們今天得到在手上，不認識，不識貨，可惜！無上真正之道在手裡，還去求旁門左道，糟不糟糕？這是什麼？說明我們信心不夠。為什麼信心不夠？不識貨，還以為有別的道比這個更好的，別的道可以幫助這個的。這樁事情，蓮池大師講得好，蓮池大師講的淨宗正助雙修，念阿彌陀佛是正修，用什麼來做助修？還是用念阿彌陀佛做助修，蓮池大師說的。正助全是阿彌陀佛，別再去尋找其他的，說得好！說得太好了。　　</w:t>
      </w:r>
    </w:p>
    <w:sectPr w:rsidR="00487E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21533" w14:textId="77777777" w:rsidR="00487E48" w:rsidRDefault="00487E48" w:rsidP="008F57E3">
      <w:r>
        <w:separator/>
      </w:r>
    </w:p>
  </w:endnote>
  <w:endnote w:type="continuationSeparator" w:id="0">
    <w:p w14:paraId="67FACE83" w14:textId="77777777" w:rsidR="00487E48" w:rsidRDefault="00487E48" w:rsidP="008F5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36791" w14:textId="77777777" w:rsidR="00487E48" w:rsidRDefault="00487E48" w:rsidP="008F57E3">
      <w:r>
        <w:separator/>
      </w:r>
    </w:p>
  </w:footnote>
  <w:footnote w:type="continuationSeparator" w:id="0">
    <w:p w14:paraId="49421658" w14:textId="77777777" w:rsidR="00487E48" w:rsidRDefault="00487E48" w:rsidP="008F5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7E3"/>
    <w:rsid w:val="00487E48"/>
    <w:rsid w:val="008F57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0F8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7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7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7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7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