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94AE" w14:textId="77777777" w:rsidR="006159E6" w:rsidRDefault="006159E6">
      <w:r>
        <w:t>念佛的真實利益</w:t>
      </w:r>
      <w:r>
        <w:t>—</w:t>
      </w:r>
      <w:r>
        <w:t>阿彌陀佛對往生人無比殊勝的恩德　　（第四二八集）　　恭錄自</w:t>
      </w:r>
      <w:r>
        <w:t xml:space="preserve"> </w:t>
      </w:r>
      <w:r>
        <w:t>淨空老法師《淨土大經解演義》　　檔名：</w:t>
      </w:r>
      <w:r>
        <w:t xml:space="preserve">29-506-0428 </w:t>
      </w:r>
    </w:p>
    <w:p w14:paraId="3633A271" w14:textId="77777777" w:rsidR="006159E6" w:rsidRDefault="006159E6">
      <w:pPr>
        <w:pStyle w:val="a3"/>
      </w:pPr>
      <w:r>
        <w:t xml:space="preserve">　　在極樂世界，即使是剛剛往生到極樂世界的人，你去找他有沒有毛病、有沒有習氣都找不到。為什麼？不是帶業去往生的嗎？對，帶業去的，到極樂世界找不到了。這裡頭不是沒有緣故，有緣故的。往生到極樂世界，一定是佛來接引，佛來接引的時候首先佛光照你，佛光注照就是加持你，就是幫助你、提升你，你的煩惱習氣在佛光當中都消滅了，真叫消業障。雖然業障沒有從根拔除，他有能力叫你的業障在極樂世界不起作用，這就了不起，你的業障伏住。在極樂世界每天聽經、聞法、念佛、修行，慢慢的真的斷掉了；沒斷掉也跟斷掉差不多，不起作用了，這叫圓。明是智慧。具德，智慧德相圓滿，「超逾十方」。這個具德，自性裡面的德行，不必要學，自然就發起了。你想第一個德行，本性本善，善是什麼樣子？善是什麼樣的形態？無法形容，不可思議。如果粗略的給你說說，菩薩八萬細行條條具足，沒有一絲毫欠缺。這在我們大乘教裡面講戒行圓滿。戒行圓滿，我們經題上講的清淨平等就圓滿，清淨平等得到，哪有不開悟的道理！後面這個覺就是大徹大悟，明心見性。這個東西在我們這個世間修行難，億萬人當中難得找一個，到極樂世界容易。這個容易一定要感恩阿彌陀佛四十八願。彌陀的願不是白發的，彌陀的願行不是白修的，五劫的</w:t>
      </w:r>
      <w:r>
        <w:t xml:space="preserve">修行，以這種真實功德加持給往生的人，讓往生的人到達西方極樂世界就得到阿惟越致的菩薩；得到阿惟越致的待遇，這大家好懂，他不是阿惟越致，但是他的智慧、神通、道力幾乎跟阿惟越致相等。這是彌陀大願五劫修行真實功德幫助你，這是在十方諸佛世界裡頭找不到的；換句話說，十方諸佛世界要靠自己修行成就，西方極樂世界不是的，是靠阿彌陀佛。我們對阿彌陀佛能不感激嗎？阿彌陀佛比父母的恩德大，不知道大多少倍！　　</w:t>
      </w:r>
    </w:p>
    <w:sectPr w:rsidR="006159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BAF5" w14:textId="77777777" w:rsidR="006159E6" w:rsidRDefault="006159E6" w:rsidP="009F5CA9">
      <w:r>
        <w:separator/>
      </w:r>
    </w:p>
  </w:endnote>
  <w:endnote w:type="continuationSeparator" w:id="0">
    <w:p w14:paraId="1D5AA748" w14:textId="77777777" w:rsidR="006159E6" w:rsidRDefault="006159E6" w:rsidP="009F5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26F5" w14:textId="77777777" w:rsidR="006159E6" w:rsidRDefault="006159E6" w:rsidP="009F5CA9">
      <w:r>
        <w:separator/>
      </w:r>
    </w:p>
  </w:footnote>
  <w:footnote w:type="continuationSeparator" w:id="0">
    <w:p w14:paraId="5ECC7A4B" w14:textId="77777777" w:rsidR="006159E6" w:rsidRDefault="006159E6" w:rsidP="009F5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A9"/>
    <w:rsid w:val="006159E6"/>
    <w:rsid w:val="009F5C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C16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