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BC2F" w14:textId="77777777" w:rsidR="0028418E" w:rsidRDefault="0028418E">
      <w:r>
        <w:t>念佛的真實利益</w:t>
      </w:r>
      <w:r>
        <w:t>—</w:t>
      </w:r>
      <w:r>
        <w:t>講《大經解》的緣起　　（第四三六集）　　恭錄自</w:t>
      </w:r>
      <w:r>
        <w:t xml:space="preserve"> </w:t>
      </w:r>
      <w:r>
        <w:t>淨空老法師《淨土大經解演義》　　檔名：</w:t>
      </w:r>
      <w:r>
        <w:t xml:space="preserve">29-506-0436 </w:t>
      </w:r>
    </w:p>
    <w:p w14:paraId="554742E5" w14:textId="77777777" w:rsidR="0028418E" w:rsidRDefault="0028418E">
      <w:pPr>
        <w:pStyle w:val="a3"/>
      </w:pPr>
      <w:r>
        <w:t xml:space="preserve">　　去年我們看到社會動亂、災難這麼多，怕來不急了，所以把《華嚴經》停下來，講《大經解》，我們把這個題目定為《淨土大經解演義》，是為了幫助化解全世界的災難。災難從哪裡來的？李世民講的，災難是因為人們不信正法而來的，拯救危機就是要弘揚正法。世尊當年在世四十九年天天教學，我們今天看到西方極樂世界，西方極樂世界阿彌陀佛在那裡天天教學，極樂世界是教育，其他的行業沒有。你看世尊多少介紹極樂世界這些開示，沒有說到極樂世界有國王、有臣民，沒說過。沒有說過極樂世界有士農工商，有各種行業，沒有，沒說過。只講到主伴，主是老師，伴是學生，所以極樂世界是個學校。阿彌陀佛在華藏世界辦了個學校，這學校就叫極樂世界。這個學校地方這麼好，比任何地方都好，就是它天天有人在教，佛在教。往生極樂世界的人，天天在學習，聽阿彌陀佛說法，同時也親近十方一切諸佛如來。供養諸佛是修福，聽教聞法是修慧，福慧雙修，極樂世界菩薩福慧天天增長，這還得了嗎？這一幫是世出世間第一等有大福報的人，所以福人居福地，極樂世界是福地。我們今天要想幫助這個社會、幫助這個地球，這部經是最適合的，沒有比這部經更適合，所以我們拿出來大家一起來學習。希望在今年把這部經圓滿，圓滿之後我們接</w:t>
      </w:r>
      <w:r>
        <w:t xml:space="preserve">著講《華嚴》，所以講這部經的緣起如是。　　</w:t>
      </w:r>
    </w:p>
    <w:sectPr w:rsidR="002841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0105" w14:textId="77777777" w:rsidR="0028418E" w:rsidRDefault="0028418E" w:rsidP="00752882">
      <w:r>
        <w:separator/>
      </w:r>
    </w:p>
  </w:endnote>
  <w:endnote w:type="continuationSeparator" w:id="0">
    <w:p w14:paraId="53636C39" w14:textId="77777777" w:rsidR="0028418E" w:rsidRDefault="0028418E" w:rsidP="00752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720B" w14:textId="77777777" w:rsidR="0028418E" w:rsidRDefault="0028418E" w:rsidP="00752882">
      <w:r>
        <w:separator/>
      </w:r>
    </w:p>
  </w:footnote>
  <w:footnote w:type="continuationSeparator" w:id="0">
    <w:p w14:paraId="0E8C58A8" w14:textId="77777777" w:rsidR="0028418E" w:rsidRDefault="0028418E" w:rsidP="00752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82"/>
    <w:rsid w:val="0028418E"/>
    <w:rsid w:val="007528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A3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