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D832" w14:textId="77777777" w:rsidR="005173E1" w:rsidRDefault="005173E1">
      <w:r>
        <w:t>念佛的真實利益</w:t>
      </w:r>
      <w:r>
        <w:t>—</w:t>
      </w:r>
      <w:r>
        <w:t>極樂世界的三種殊勝　　（第四四六集）　　恭錄自</w:t>
      </w:r>
      <w:r>
        <w:t xml:space="preserve"> </w:t>
      </w:r>
      <w:r>
        <w:t>淨空老法師《淨土大經解演義》　　檔名：</w:t>
      </w:r>
      <w:r>
        <w:t xml:space="preserve">29-506-0446 </w:t>
      </w:r>
    </w:p>
    <w:p w14:paraId="1AF2D986" w14:textId="77777777" w:rsidR="005173E1" w:rsidRDefault="005173E1">
      <w:pPr>
        <w:pStyle w:val="a3"/>
      </w:pPr>
      <w:r>
        <w:t xml:space="preserve">　　《往生論》裡面這一條「眷屬莊嚴」，諸菩薩，這是往生的人，往生的人統統都稱為菩薩，即使他生凡聖同居土下下品往生，生到極樂世界就得到阿彌陀佛四十八願威神的加持，他就是阿惟越致菩薩，他不是普通菩薩。所以西方世界純菩薩的法界，這裡面身分只有兩種人，你看主，老師；菩薩，學生。所以極樂世界是什麼地方？實在講就是阿彌陀佛他老人家所創辦的，特別是為遍法界虛空界一切諸佛剎土裡面的六道眾生、十法界眾生，是為這些人辦的一個道場。這個道場目標是什麼？即身成佛，就在一生當中幫助你證得究竟圓滿的佛果，換句話說，跟他完全一樣。像前面阿闍王子所說的，到極樂世界是成佛去的，成佛都跟阿彌陀佛一樣，智慧、神通、道力、福報，諸佛當中都是第一，這還得了！這個事情不可思議，這一般講這是理想，做不到的，阿彌陀佛做到。他怎麼做到的？他發四十八願，願願都是為，他不為自己，都是為遍法界虛空界一切諸佛剎土裡面的六道眾生，六道最可憐，迷得最深，造業最重，幫助他們一生成佛，他做到了。用五劫的時間把四十八願落實了，就是願願都圓滿了，這一圓滿，極樂世界就出現。</w:t>
      </w:r>
      <w:r>
        <w:t xml:space="preserve"> </w:t>
      </w:r>
    </w:p>
    <w:p w14:paraId="718F979C" w14:textId="77777777" w:rsidR="005173E1" w:rsidRDefault="005173E1">
      <w:pPr>
        <w:pStyle w:val="a3"/>
      </w:pPr>
      <w:r>
        <w:t xml:space="preserve">　　這個道理不難懂，學佛的人聽得很熟，佛在大乘教裡面常講「一切法從心想生」，極樂世界是阿彌陀佛心想當中變現出來的。換句話說，我們要往生，我們做不到阿彌陀佛那麼圓滿，至少也要沾一點氣分，這個很重要，阿彌陀佛四十八願的氣分。我們天天念，念的時候就發心。他已經做到了，我們現在還沒做到，沒做到不要緊，到極樂世界再去做，到極樂世界肯定會做到。願願要兌現，願願要為眾生不是為自己，為自己這個念頭是不能往生的，一定為眾生，為自己是小乘，心量很小。所以他要求的是發菩提心，菩提心的心量沒有邊際，一向專念，這是往生極樂世界第一個條件。我們在這一生當中一個方向、一個目標，一個方向西方極樂世界，一個目標親近阿彌陀佛，與阿彌陀佛同心同願，阿彌陀佛的心念念想著遍法界虛空界一切眾生皆成佛，這前面讀過，一切皆成佛。為什麼？因為一切眾生本來是佛，他迷了，我們成佛之後要幫助他覺悟，他覺悟他就成佛了。一切眾生本來居住的所在是華藏世界、是極樂世界，你本來住在那個地方。迷了之後，這個世界不見了，把華藏、極樂扭曲了，變成六道輪迴，變成這麼一個世界，在這裡面受罪，都是一念錯了。佛陀教育沒有別的，就是希望我們回頭，回頭你就覺悟，放下你就證果了。</w:t>
      </w:r>
      <w:r>
        <w:t xml:space="preserve"> </w:t>
      </w:r>
    </w:p>
    <w:p w14:paraId="2CB822C6" w14:textId="77777777" w:rsidR="005173E1" w:rsidRDefault="005173E1">
      <w:pPr>
        <w:pStyle w:val="a3"/>
      </w:pPr>
      <w:r>
        <w:t xml:space="preserve">　　所以到極樂世界，這些菩薩，包括邊地，都是這樣的，全是蓮花化生。蓮花從哪來的？蓮花是阿彌陀佛的願力，是每一個往生到極樂世界人他的念力，這樣成就的。阿彌陀佛的願力是緣，我們自己的念力是因，我們有這個因，阿彌陀佛給我們做助緣，到西方極樂世界蓮花化生，不是胎生、卵生，那個要受罪的，蓮花化生得大自在。蓮花化生那個身相，給諸位說，跟阿彌陀佛完全相同，所以極樂世界是平等法，不是說像我們這邊人出生之後從小孩慢慢長大，不是的。這是花裡頭突然有個菩薩出現，就是他來了，他修成，他來了，他跟阿彌陀佛一樣，紫磨真金色身，體質；相好，身有無量相、相有無量好，跟阿彌陀佛沒兩樣。四十八願裡講的，如果有相好差別的，阿彌陀佛誓不成佛。他現在成佛了，西方極樂世界每個人相貌是相同的，完全是究竟圓滿的佛相。</w:t>
      </w:r>
      <w:r>
        <w:t xml:space="preserve"> </w:t>
      </w:r>
    </w:p>
    <w:p w14:paraId="2F1ADD5F" w14:textId="77777777" w:rsidR="005173E1" w:rsidRDefault="005173E1">
      <w:pPr>
        <w:pStyle w:val="a3"/>
      </w:pPr>
      <w:r>
        <w:t xml:space="preserve">　　而且生到極樂世界見到阿彌陀佛，肯定，阿彌陀佛來接引你，得到阿彌陀佛本願威神加持，你立刻就有能力應化到十方世界幫助一切有緣眾生，你就有能力。這個能</w:t>
      </w:r>
      <w:r>
        <w:lastRenderedPageBreak/>
        <w:t xml:space="preserve">力雖然不是自己的，是阿彌陀佛加持你的，你能像觀音菩薩一樣三十二應身，應以什麼身得度你就現什麼身。這個現身不是自己的意思，自己沒有意思，不會起心動念，是眾生，感的那個眾生，他希望見到什麼佛相、菩薩相，你就能如他的願，就現佛相、現菩薩相，你就幫助他、接引他了。沒善根幫助他種善根，有善根幫助他善根增長，善根已經增長，幫助他善根成熟。現在世間亂、世間苦，佛菩薩應化在這個世間有沒有？不但有，而且很多。如果沒有眾多佛菩薩化身在這裡頭，這世界就毀滅了。眾生造業造得重，這佛菩薩有福報，他住在這個地區，這個地區的災難會化解，不能完全化解，會減輕。這是菩薩無盡的慈悲，冥冥當中在加持，真正是大乘經上常說的，「佛氏門中，不捨一人」，縱然造作極重的罪業，還是以慈悲心來對待他、來照顧他，決定沒有絲毫怨恨，這是大乘的精神。所以我們要往生，這些道理要懂，要真修，努力真幹，能幹多少就幹多少，都算是圓滿功德。極樂世界無比的殊勝，《往生論》上常講三種，第一個是佛，老師殊勝，第二個是學生，菩薩殊勝，第三個是國土殊勝，就是道場殊勝，學習的環境太好了。任何人在這個環境裡面修學都能夠把無始無明習氣淘汰掉，提升自己的境界，圓滿的智慧、圓滿的德相。　　</w:t>
      </w:r>
    </w:p>
    <w:sectPr w:rsidR="005173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C085A" w14:textId="77777777" w:rsidR="005173E1" w:rsidRDefault="005173E1" w:rsidP="00DE3613">
      <w:r>
        <w:separator/>
      </w:r>
    </w:p>
  </w:endnote>
  <w:endnote w:type="continuationSeparator" w:id="0">
    <w:p w14:paraId="25B0ADC8" w14:textId="77777777" w:rsidR="005173E1" w:rsidRDefault="005173E1" w:rsidP="00DE3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D8FB2" w14:textId="77777777" w:rsidR="005173E1" w:rsidRDefault="005173E1" w:rsidP="00DE3613">
      <w:r>
        <w:separator/>
      </w:r>
    </w:p>
  </w:footnote>
  <w:footnote w:type="continuationSeparator" w:id="0">
    <w:p w14:paraId="109CAC9C" w14:textId="77777777" w:rsidR="005173E1" w:rsidRDefault="005173E1" w:rsidP="00DE36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13"/>
    <w:rsid w:val="005173E1"/>
    <w:rsid w:val="00B519F4"/>
    <w:rsid w:val="00DE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348F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36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36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36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36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