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F63A1" w14:textId="77777777" w:rsidR="00BF14CF" w:rsidRDefault="00BF14CF">
      <w:r>
        <w:t>念佛的真實利益</w:t>
      </w:r>
      <w:r>
        <w:t>—</w:t>
      </w:r>
      <w:r>
        <w:t>人生最高的享受是清淨平等覺　　（第四五一集）　　恭錄自</w:t>
      </w:r>
      <w:r>
        <w:t xml:space="preserve"> </w:t>
      </w:r>
      <w:r>
        <w:t>淨空老法師《淨土大經解演義》　　檔名：</w:t>
      </w:r>
      <w:r>
        <w:t xml:space="preserve">29-506-0451 </w:t>
      </w:r>
    </w:p>
    <w:p w14:paraId="10EE0137" w14:textId="77777777" w:rsidR="00BF14CF" w:rsidRDefault="00BF14CF">
      <w:pPr>
        <w:pStyle w:val="a3"/>
      </w:pPr>
      <w:r>
        <w:t xml:space="preserve">　　下面接著給我們講三苦、八苦，後面還講八難，三途八難。我們看底下一段，「眾苦者，苦以逼惱為義。」這個逼我們今天講壓力，常常聽人家講壓力太大，生活的壓力、工作的壓力、精神的壓力、環境的壓力，給你帶來的煩惱，惱害。「苦事眾多」，這個世間哪有樂的？我們看到在這個世間有地位很高的，做總統、國王；有擁有財富，大企業家擁有億萬財富，百億萬、千億萬的這些大企業家，他們的日子好過嗎？實際上講不好過。為什麼？煩惱太多，患得患失。他的欲望沒有止境，永遠沒有止境，愈多還愈想多，得到的又怕失掉，所以他的日子並不快樂，很苦！我是在最近這幾年當中參加聯合國的和平運動，也認識了不少專家學者，這個社會所謂高層的人士接觸到。我了解他們，因為他們遇到我，別的他不懂，他也不會問，他看到我這個形象，他歡喜。他問我，你是怎樣保養身體的？這表現在外表，看到我一天到晚笑眯眯的，歡歡喜喜的，好像一點壓力都沒有，一點憂愁都沒有。我說是的，我沒有壓力，身心都沒有壓力，沒有憂慮，沒有牽掛，沒有煩惱，他非常羨慕。問我養生之道，我說我很平常，喝的是自來水，吃的是青菜、豆腐，六十年了，一生不生病。年歲雖然大了，體力一切都很正常，這他們很羨慕。怎麼樣養生？放下一切，問</w:t>
      </w:r>
      <w:r>
        <w:t xml:space="preserve">題就解決。他放不下，做官的人，地位放不下；發財的人，財富放不下，他有憂慮，他有壓力。我沒有，我什麼都沒有，人生最高的享受，不是有地位、不是有財富，是什麼？是「清淨平等覺」，就是經題上五個字，那是最高的享受。清淨心生智慧，不生煩惱，對於世出世間一切法通達明瞭，他怎麼不自在！怎麼會不快樂！尤其接觸了大乘，了解華藏世界，了解極樂世界，知道怎麼？知道真去得了，不是假的。我們把方向、目標定在這個地方，一點都不迷惑，我們有我們一生的道路不偏不邪，決定可以到達。一個方向西方極樂世界，一個目標親近阿彌陀佛，世出世間還有比這快樂的嗎？沒有了。　　</w:t>
      </w:r>
    </w:p>
    <w:sectPr w:rsidR="00BF14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C085D" w14:textId="77777777" w:rsidR="00BF14CF" w:rsidRDefault="00BF14CF" w:rsidP="006568D0">
      <w:r>
        <w:separator/>
      </w:r>
    </w:p>
  </w:endnote>
  <w:endnote w:type="continuationSeparator" w:id="0">
    <w:p w14:paraId="19746FB5" w14:textId="77777777" w:rsidR="00BF14CF" w:rsidRDefault="00BF14CF" w:rsidP="00656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C1B07" w14:textId="77777777" w:rsidR="00BF14CF" w:rsidRDefault="00BF14CF" w:rsidP="006568D0">
      <w:r>
        <w:separator/>
      </w:r>
    </w:p>
  </w:footnote>
  <w:footnote w:type="continuationSeparator" w:id="0">
    <w:p w14:paraId="1ADECF61" w14:textId="77777777" w:rsidR="00BF14CF" w:rsidRDefault="00BF14CF" w:rsidP="006568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8D0"/>
    <w:rsid w:val="006568D0"/>
    <w:rsid w:val="00B519F4"/>
    <w:rsid w:val="00BF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6350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68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68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68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68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