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0A20" w14:textId="77777777" w:rsidR="000650F4" w:rsidRDefault="000650F4">
      <w:r>
        <w:t>念佛的真實利益</w:t>
      </w:r>
      <w:r>
        <w:t>—</w:t>
      </w:r>
      <w:r>
        <w:t>念佛法門可以橫超三界　　（第四八七集）　　恭錄自</w:t>
      </w:r>
      <w:r>
        <w:t xml:space="preserve"> </w:t>
      </w:r>
      <w:r>
        <w:t>淨空老法師《淨土大經解演義》　　檔名：</w:t>
      </w:r>
      <w:r>
        <w:t xml:space="preserve">29-506-0487 </w:t>
      </w:r>
    </w:p>
    <w:p w14:paraId="34DE3B40" w14:textId="77777777" w:rsidR="000650F4" w:rsidRDefault="000650F4">
      <w:pPr>
        <w:pStyle w:val="a3"/>
      </w:pPr>
      <w:r>
        <w:t xml:space="preserve">　　蕅益大師在《要解》裡面，給我們講五種不可思議，第一個就是講修因，「橫超三界，不俟斷惑」。從現前我們人道直捷就往生西方淨土，這叫橫超，不必一級一級向上提升。從人提升到欲界天，再提升到色界天，再提升到無色界天，再提升到聲聞、緣覺、菩薩、佛，這叫豎出，像樓一樣一層一層往上去。超越十法界，通途法門都是這個辦法，所以要很長的時間，要斷煩惱才能提升，煩惱不斷不能提升。唯獨這個法門不需要斷惑，一品煩惱不斷也能往生，也能超越三界，欲界、色界、無色界，三界就是六道輪迴，超越了。六道輪迴實在講太苦了，還留戀，那真叫迷惑到所以然處。心量要大，不能自私自利，真的要有像阿彌陀佛那樣的胸懷，願一切皆成佛。不但是有情眾生，還包括無情，樹木花草、山河大地。《華嚴經》上「情與無情，同圓種智」，我們在彌陀身上看到了。　　</w:t>
      </w:r>
    </w:p>
    <w:sectPr w:rsidR="000650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E63F" w14:textId="77777777" w:rsidR="000650F4" w:rsidRDefault="000650F4" w:rsidP="002A49B1">
      <w:r>
        <w:separator/>
      </w:r>
    </w:p>
  </w:endnote>
  <w:endnote w:type="continuationSeparator" w:id="0">
    <w:p w14:paraId="67B42B41" w14:textId="77777777" w:rsidR="000650F4" w:rsidRDefault="000650F4" w:rsidP="002A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EA8F" w14:textId="77777777" w:rsidR="000650F4" w:rsidRDefault="000650F4" w:rsidP="002A49B1">
      <w:r>
        <w:separator/>
      </w:r>
    </w:p>
  </w:footnote>
  <w:footnote w:type="continuationSeparator" w:id="0">
    <w:p w14:paraId="2C682406" w14:textId="77777777" w:rsidR="000650F4" w:rsidRDefault="000650F4" w:rsidP="002A4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B1"/>
    <w:rsid w:val="000650F4"/>
    <w:rsid w:val="002A49B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F1E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