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46F5" w14:textId="77777777" w:rsidR="00497E2C" w:rsidRDefault="00497E2C">
      <w:r>
        <w:t>念佛的真實利益</w:t>
      </w:r>
      <w:r>
        <w:t>—</w:t>
      </w:r>
      <w:r>
        <w:t>極樂一切萬物悉皆微妙奇麗　　（第四九三集）　　恭錄自</w:t>
      </w:r>
      <w:r>
        <w:t xml:space="preserve"> </w:t>
      </w:r>
      <w:r>
        <w:t>淨空老法師《淨土大經解演義》　　檔名：</w:t>
      </w:r>
      <w:r>
        <w:t xml:space="preserve">29-506-0493 </w:t>
      </w:r>
    </w:p>
    <w:p w14:paraId="258AFDF2" w14:textId="77777777" w:rsidR="00497E2C" w:rsidRDefault="00497E2C">
      <w:pPr>
        <w:pStyle w:val="a3"/>
      </w:pPr>
      <w:r>
        <w:t xml:space="preserve">　　【其餘諸樹。復有七寶。互為根幹枝葉華果。種種共成。】</w:t>
      </w:r>
      <w:r>
        <w:t xml:space="preserve"> </w:t>
      </w:r>
    </w:p>
    <w:p w14:paraId="603CF7B1" w14:textId="77777777" w:rsidR="00497E2C" w:rsidRDefault="00497E2C">
      <w:pPr>
        <w:pStyle w:val="a3"/>
      </w:pPr>
      <w:r>
        <w:t xml:space="preserve">　　我們看黃念老的註解，「水晶」，與我們現在常講的水精是相同的，「梵語頗黎」，頗黎這是音譯的，「又作玻璃」，玻璃是現代化學成品，古時候沒有玻璃，古時候有水晶，所以佛經裡面講的玻璃就是水晶。有紫色、白色、紅色，這個碧是翠綠色，像翡翠那種綠色稱碧色，四色。「琉璃，乃梵語，華言青色寶。此寶青色，一切眾寶皆不能壞。體堅色瑩，世間希有，故名為寶」。有人說，過去有些大德講，佛經上講的琉璃就是我們所講的翡翠，綠色的玉，很名貴，這個價值很高。極樂世界的大地，它不是泥土，它就是琉璃，琉璃為地。我們現在說翡翠很稀奇、很少，西方極樂世界整個大地都是的，一點都不稀奇。到極樂世界，這些珍珠、瑪瑙太多了，沒人要。「琥珀、瑪瑙，亦皆世間珍寶。總之七寶，皆借世物勉強為喻」。這句話很重要，西方世界任何一種寶，我們都無法想像，真正是不可思議，我們沒見過，換句話說，也沒聽過，無論聽什麼人說的我們都無法體會。這個地方是釋迦牟尼佛善巧方便，用我們世間珍寶來做個比喻。「實則極樂一切萬物悉皆微妙奇麗，超逾十方，豈真似此濁世之俗物！　　</w:t>
      </w:r>
    </w:p>
    <w:sectPr w:rsidR="00497E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8866E" w14:textId="77777777" w:rsidR="00497E2C" w:rsidRDefault="00497E2C" w:rsidP="004C6406">
      <w:r>
        <w:separator/>
      </w:r>
    </w:p>
  </w:endnote>
  <w:endnote w:type="continuationSeparator" w:id="0">
    <w:p w14:paraId="6E056E47" w14:textId="77777777" w:rsidR="00497E2C" w:rsidRDefault="00497E2C" w:rsidP="004C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A4E7" w14:textId="77777777" w:rsidR="00497E2C" w:rsidRDefault="00497E2C" w:rsidP="004C6406">
      <w:r>
        <w:separator/>
      </w:r>
    </w:p>
  </w:footnote>
  <w:footnote w:type="continuationSeparator" w:id="0">
    <w:p w14:paraId="7950B794" w14:textId="77777777" w:rsidR="00497E2C" w:rsidRDefault="00497E2C" w:rsidP="004C6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06"/>
    <w:rsid w:val="00497E2C"/>
    <w:rsid w:val="004C64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120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