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CACC" w14:textId="77777777" w:rsidR="002703AD" w:rsidRDefault="002703AD">
      <w:r>
        <w:t>念佛的真實利益</w:t>
      </w:r>
      <w:r>
        <w:t>—</w:t>
      </w:r>
      <w:r>
        <w:t>想要往生，一定要熟悉經典　　（第四九五集）　　恭錄自</w:t>
      </w:r>
      <w:r>
        <w:t xml:space="preserve"> </w:t>
      </w:r>
      <w:r>
        <w:t>淨空老法師《淨土大經解演義》　　檔名：</w:t>
      </w:r>
      <w:r>
        <w:t xml:space="preserve">29-506-0495 </w:t>
      </w:r>
    </w:p>
    <w:p w14:paraId="2BD6B54C" w14:textId="77777777" w:rsidR="002703AD" w:rsidRDefault="002703AD">
      <w:pPr>
        <w:pStyle w:val="a3"/>
      </w:pPr>
      <w:r>
        <w:t xml:space="preserve">　　作夢，夢中境界一時頓現，我們往生看極樂世界也是一時頓現，這個觀念一定要有、要懂得。往生的時候，你會覺得我已經很熟悉了，不陌生，我知道很久了，我知道很熟了，這就是什麼？讀經千遍，其義自見。你要不熟，境界現前，處處感到陌生；要很熟的話，回來了，處處，經上講的你就完全能對得上號，全都對了。感謝釋迦牟尼佛，那是真正感激的心生出來，佛介紹的沒錯。就像當年慧遠大師他往生的時候告訴大家，極樂世界他以前看過三次，定中看到的，沒有跟任何人講，這一次又現前，我應該往生了，告訴大家。人家問他極樂世界是什麼樣子？跟《無量壽經》上說的完全一樣。祖師當年在世，在那個時代淨土經典只有《無量壽經》翻出來，《彌陀經》跟《觀無量壽佛經》都沒翻出來，應該是已經傳到中國，還沒翻譯出來，慧遠大師那時候。因為鳩摩羅什大師跟慧遠大師是同時代的人，那個時候沒翻出來，所以他依靠經典修行只依靠一部《無量壽經》。他告訴大家，跟《無量壽經》講的一模一樣。祖師對經典熟，境界現前一點都不陌生，這是我們要留意的，不能夠疏忽。　　</w:t>
      </w:r>
    </w:p>
    <w:sectPr w:rsidR="002703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C67F7" w14:textId="77777777" w:rsidR="002703AD" w:rsidRDefault="002703AD" w:rsidP="003463E3">
      <w:r>
        <w:separator/>
      </w:r>
    </w:p>
  </w:endnote>
  <w:endnote w:type="continuationSeparator" w:id="0">
    <w:p w14:paraId="249652D7" w14:textId="77777777" w:rsidR="002703AD" w:rsidRDefault="002703AD" w:rsidP="00346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93D08" w14:textId="77777777" w:rsidR="002703AD" w:rsidRDefault="002703AD" w:rsidP="003463E3">
      <w:r>
        <w:separator/>
      </w:r>
    </w:p>
  </w:footnote>
  <w:footnote w:type="continuationSeparator" w:id="0">
    <w:p w14:paraId="08D69604" w14:textId="77777777" w:rsidR="002703AD" w:rsidRDefault="002703AD" w:rsidP="003463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E3"/>
    <w:rsid w:val="002703AD"/>
    <w:rsid w:val="003463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48706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63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63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63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63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